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E0F" w:rsidRDefault="00687E0F">
      <w:pPr>
        <w:spacing w:line="200" w:lineRule="exact"/>
        <w:rPr>
          <w:sz w:val="24"/>
          <w:szCs w:val="24"/>
        </w:rPr>
      </w:pPr>
      <w:bookmarkStart w:id="0" w:name="page1"/>
      <w:bookmarkEnd w:id="0"/>
    </w:p>
    <w:p w:rsidR="00687E0F" w:rsidRDefault="00687E0F">
      <w:pPr>
        <w:spacing w:line="200" w:lineRule="exact"/>
        <w:rPr>
          <w:sz w:val="24"/>
          <w:szCs w:val="24"/>
        </w:rPr>
      </w:pPr>
    </w:p>
    <w:p w:rsidR="00687E0F" w:rsidRDefault="00687E0F">
      <w:pPr>
        <w:spacing w:line="200" w:lineRule="exact"/>
        <w:rPr>
          <w:sz w:val="24"/>
          <w:szCs w:val="24"/>
        </w:rPr>
      </w:pPr>
    </w:p>
    <w:p w:rsidR="00687E0F" w:rsidRDefault="00687E0F">
      <w:pPr>
        <w:spacing w:line="200" w:lineRule="exact"/>
        <w:rPr>
          <w:sz w:val="24"/>
          <w:szCs w:val="24"/>
        </w:rPr>
      </w:pPr>
    </w:p>
    <w:p w:rsidR="00687E0F" w:rsidRDefault="00687E0F">
      <w:pPr>
        <w:spacing w:line="200" w:lineRule="exact"/>
        <w:rPr>
          <w:sz w:val="24"/>
          <w:szCs w:val="24"/>
        </w:rPr>
      </w:pPr>
    </w:p>
    <w:p w:rsidR="00687E0F" w:rsidRDefault="00687E0F">
      <w:pPr>
        <w:spacing w:line="200" w:lineRule="exact"/>
        <w:rPr>
          <w:sz w:val="24"/>
          <w:szCs w:val="24"/>
        </w:rPr>
      </w:pPr>
    </w:p>
    <w:p w:rsidR="00687E0F" w:rsidRDefault="00687E0F">
      <w:pPr>
        <w:spacing w:line="200" w:lineRule="exact"/>
        <w:rPr>
          <w:sz w:val="24"/>
          <w:szCs w:val="24"/>
        </w:rPr>
      </w:pPr>
    </w:p>
    <w:p w:rsidR="00687E0F" w:rsidRDefault="00687E0F">
      <w:pPr>
        <w:spacing w:line="387" w:lineRule="exact"/>
        <w:rPr>
          <w:sz w:val="24"/>
          <w:szCs w:val="24"/>
        </w:rPr>
      </w:pPr>
    </w:p>
    <w:p w:rsidR="00687E0F" w:rsidRDefault="00B94834">
      <w:pPr>
        <w:jc w:val="center"/>
        <w:rPr>
          <w:rFonts w:ascii="Arial" w:eastAsia="Arial" w:hAnsi="Arial" w:cs="Arial"/>
          <w:sz w:val="34"/>
          <w:szCs w:val="34"/>
        </w:rPr>
      </w:pPr>
      <w:r>
        <w:rPr>
          <w:rFonts w:ascii="Arial" w:eastAsia="Arial" w:hAnsi="Arial" w:cs="Arial"/>
          <w:sz w:val="34"/>
          <w:szCs w:val="34"/>
        </w:rPr>
        <w:t>120PC</w:t>
      </w:r>
      <w:r w:rsidR="008C358C">
        <w:rPr>
          <w:rFonts w:ascii="Arial" w:eastAsia="Arial" w:hAnsi="Arial" w:cs="Arial"/>
          <w:sz w:val="34"/>
          <w:szCs w:val="34"/>
        </w:rPr>
        <w:t>(V)</w:t>
      </w:r>
      <w:r w:rsidR="001F73A9">
        <w:rPr>
          <w:rFonts w:ascii="Arial" w:eastAsia="Arial" w:hAnsi="Arial" w:cs="Arial"/>
          <w:sz w:val="34"/>
          <w:szCs w:val="34"/>
        </w:rPr>
        <w:t xml:space="preserve"> </w:t>
      </w:r>
      <w:r w:rsidR="008C358C">
        <w:rPr>
          <w:rFonts w:ascii="Arial" w:eastAsia="Arial" w:hAnsi="Arial" w:cs="Arial"/>
          <w:sz w:val="34"/>
          <w:szCs w:val="34"/>
        </w:rPr>
        <w:t>SCCSC 1.1.4 Graphic Organizer:</w:t>
      </w:r>
    </w:p>
    <w:p w:rsidR="008C358C" w:rsidRDefault="008C358C">
      <w:pPr>
        <w:jc w:val="center"/>
        <w:rPr>
          <w:sz w:val="20"/>
          <w:szCs w:val="20"/>
        </w:rPr>
      </w:pPr>
      <w:r>
        <w:rPr>
          <w:rFonts w:ascii="Arial" w:eastAsia="Arial" w:hAnsi="Arial" w:cs="Arial"/>
          <w:sz w:val="34"/>
          <w:szCs w:val="34"/>
        </w:rPr>
        <w:t>Radiant Flux, Radiance, Solid Angle and APF</w:t>
      </w:r>
    </w:p>
    <w:p w:rsidR="00687E0F" w:rsidRDefault="00687E0F">
      <w:pPr>
        <w:spacing w:line="276" w:lineRule="exact"/>
        <w:rPr>
          <w:sz w:val="24"/>
          <w:szCs w:val="24"/>
        </w:rPr>
      </w:pPr>
    </w:p>
    <w:p w:rsidR="00687E0F" w:rsidRDefault="00B94834">
      <w:pPr>
        <w:ind w:right="20"/>
        <w:jc w:val="center"/>
        <w:rPr>
          <w:sz w:val="20"/>
          <w:szCs w:val="20"/>
        </w:rPr>
      </w:pPr>
      <w:r>
        <w:rPr>
          <w:rFonts w:ascii="Arial" w:eastAsia="Arial" w:hAnsi="Arial" w:cs="Arial"/>
          <w:sz w:val="24"/>
          <w:szCs w:val="24"/>
        </w:rPr>
        <w:t>Mr. Hinz</w:t>
      </w:r>
    </w:p>
    <w:p w:rsidR="00687E0F" w:rsidRDefault="00687E0F">
      <w:pPr>
        <w:spacing w:line="3" w:lineRule="exact"/>
        <w:rPr>
          <w:sz w:val="24"/>
          <w:szCs w:val="24"/>
        </w:rPr>
      </w:pPr>
    </w:p>
    <w:p w:rsidR="00687E0F" w:rsidRDefault="00B94834">
      <w:pPr>
        <w:ind w:right="20"/>
        <w:jc w:val="center"/>
        <w:rPr>
          <w:sz w:val="20"/>
          <w:szCs w:val="20"/>
        </w:rPr>
      </w:pPr>
      <w:r>
        <w:rPr>
          <w:rFonts w:ascii="Arial" w:eastAsia="Arial" w:hAnsi="Arial" w:cs="Arial"/>
          <w:sz w:val="24"/>
          <w:szCs w:val="24"/>
        </w:rPr>
        <w:t>Thomas Stone High School</w:t>
      </w:r>
    </w:p>
    <w:p w:rsidR="00687E0F" w:rsidRDefault="00687E0F">
      <w:pPr>
        <w:spacing w:line="190" w:lineRule="exact"/>
        <w:rPr>
          <w:sz w:val="24"/>
          <w:szCs w:val="24"/>
        </w:rPr>
      </w:pPr>
    </w:p>
    <w:p w:rsidR="00687E0F" w:rsidRDefault="00687E0F">
      <w:pPr>
        <w:spacing w:line="266" w:lineRule="exact"/>
        <w:rPr>
          <w:sz w:val="24"/>
          <w:szCs w:val="24"/>
        </w:rPr>
      </w:pPr>
    </w:p>
    <w:p w:rsidR="00687E0F" w:rsidRDefault="001F73A9" w:rsidP="00B94834">
      <w:pPr>
        <w:spacing w:line="249" w:lineRule="auto"/>
        <w:ind w:left="1240" w:right="1240"/>
        <w:jc w:val="both"/>
        <w:rPr>
          <w:sz w:val="24"/>
          <w:szCs w:val="24"/>
        </w:rPr>
      </w:pPr>
      <w:r>
        <w:rPr>
          <w:rFonts w:ascii="Arial" w:eastAsia="Arial" w:hAnsi="Arial" w:cs="Arial"/>
          <w:sz w:val="20"/>
          <w:szCs w:val="20"/>
        </w:rPr>
        <w:t xml:space="preserve">Radiometry is a system for describing the </w:t>
      </w:r>
      <w:r w:rsidR="00B94834">
        <w:rPr>
          <w:rFonts w:ascii="Arial" w:eastAsia="Arial" w:hAnsi="Arial" w:cs="Arial"/>
          <w:sz w:val="20"/>
          <w:szCs w:val="20"/>
        </w:rPr>
        <w:t>fl</w:t>
      </w:r>
      <w:r>
        <w:rPr>
          <w:rFonts w:ascii="Arial" w:eastAsia="Arial" w:hAnsi="Arial" w:cs="Arial"/>
          <w:sz w:val="20"/>
          <w:szCs w:val="20"/>
        </w:rPr>
        <w:t>ow of radiant energy through space.</w:t>
      </w:r>
    </w:p>
    <w:p w:rsidR="00B94834" w:rsidRDefault="00B94834">
      <w:pPr>
        <w:spacing w:line="259" w:lineRule="auto"/>
        <w:ind w:left="1240" w:right="1260" w:firstLine="299"/>
        <w:jc w:val="both"/>
        <w:rPr>
          <w:rFonts w:ascii="Arial" w:eastAsia="Arial" w:hAnsi="Arial" w:cs="Arial"/>
          <w:sz w:val="20"/>
          <w:szCs w:val="20"/>
        </w:rPr>
      </w:pPr>
    </w:p>
    <w:p w:rsidR="008C358C" w:rsidRDefault="008C358C" w:rsidP="008C358C">
      <w:pPr>
        <w:ind w:left="1240"/>
        <w:rPr>
          <w:sz w:val="20"/>
          <w:szCs w:val="20"/>
        </w:rPr>
      </w:pPr>
      <w:r>
        <w:rPr>
          <w:rFonts w:ascii="Arial" w:eastAsia="Arial" w:hAnsi="Arial" w:cs="Arial"/>
          <w:sz w:val="24"/>
          <w:szCs w:val="24"/>
        </w:rPr>
        <w:t>S</w:t>
      </w:r>
      <w:r>
        <w:rPr>
          <w:rFonts w:ascii="Arial" w:eastAsia="Arial" w:hAnsi="Arial" w:cs="Arial"/>
          <w:sz w:val="24"/>
          <w:szCs w:val="24"/>
        </w:rPr>
        <w:t xml:space="preserve">olid </w:t>
      </w:r>
      <w:r>
        <w:rPr>
          <w:rFonts w:ascii="Arial" w:eastAsia="Arial" w:hAnsi="Arial" w:cs="Arial"/>
          <w:sz w:val="24"/>
          <w:szCs w:val="24"/>
        </w:rPr>
        <w:t>A</w:t>
      </w:r>
      <w:r>
        <w:rPr>
          <w:rFonts w:ascii="Arial" w:eastAsia="Arial" w:hAnsi="Arial" w:cs="Arial"/>
          <w:sz w:val="24"/>
          <w:szCs w:val="24"/>
        </w:rPr>
        <w:t>ngles</w:t>
      </w:r>
    </w:p>
    <w:p w:rsidR="008C358C" w:rsidRDefault="008C358C" w:rsidP="008C358C">
      <w:pPr>
        <w:spacing w:line="115" w:lineRule="exact"/>
        <w:rPr>
          <w:sz w:val="24"/>
          <w:szCs w:val="24"/>
        </w:rPr>
      </w:pPr>
    </w:p>
    <w:p w:rsidR="008C358C" w:rsidRDefault="008C358C" w:rsidP="008C358C">
      <w:pPr>
        <w:spacing w:line="260" w:lineRule="auto"/>
        <w:ind w:left="1240" w:right="1240"/>
        <w:jc w:val="both"/>
        <w:rPr>
          <w:sz w:val="20"/>
          <w:szCs w:val="20"/>
        </w:rPr>
      </w:pPr>
      <w:r>
        <w:rPr>
          <w:rFonts w:ascii="Arial" w:eastAsia="Arial" w:hAnsi="Arial" w:cs="Arial"/>
          <w:sz w:val="20"/>
          <w:szCs w:val="20"/>
        </w:rPr>
        <w:t>One unit of measurement that appear</w:t>
      </w:r>
      <w:r>
        <w:rPr>
          <w:rFonts w:ascii="Arial" w:eastAsia="Arial" w:hAnsi="Arial" w:cs="Arial"/>
          <w:sz w:val="20"/>
          <w:szCs w:val="20"/>
        </w:rPr>
        <w:t>s prominently in radiometry is solid angle. This is a generalization of the notion of an angle from 2D to 3D space. In 2D</w:t>
      </w:r>
      <w:bookmarkStart w:id="1" w:name="page2"/>
      <w:bookmarkEnd w:id="1"/>
      <w:r>
        <w:rPr>
          <w:rFonts w:ascii="Arial" w:eastAsia="Arial" w:hAnsi="Arial" w:cs="Arial"/>
          <w:sz w:val="20"/>
          <w:szCs w:val="20"/>
        </w:rPr>
        <w:t xml:space="preserve"> </w:t>
      </w:r>
      <w:r>
        <w:rPr>
          <w:rFonts w:ascii="Arial" w:eastAsia="Arial" w:hAnsi="Arial" w:cs="Arial"/>
          <w:sz w:val="20"/>
          <w:szCs w:val="20"/>
        </w:rPr>
        <w:t>one can think of directions (unit vectors) as being points on the unit circle, and in 3D one can think of directions as being po</w:t>
      </w:r>
      <w:r>
        <w:rPr>
          <w:rFonts w:ascii="Arial" w:eastAsia="Arial" w:hAnsi="Arial" w:cs="Arial"/>
          <w:sz w:val="20"/>
          <w:szCs w:val="20"/>
        </w:rPr>
        <w:t>ints on the unit sphere. The defi</w:t>
      </w:r>
      <w:r>
        <w:rPr>
          <w:rFonts w:ascii="Arial" w:eastAsia="Arial" w:hAnsi="Arial" w:cs="Arial"/>
          <w:sz w:val="20"/>
          <w:szCs w:val="20"/>
        </w:rPr>
        <w:t>nition of solid angle is</w:t>
      </w:r>
      <w:r>
        <w:rPr>
          <w:rFonts w:ascii="Arial" w:eastAsia="Arial" w:hAnsi="Arial" w:cs="Arial"/>
          <w:sz w:val="20"/>
          <w:szCs w:val="20"/>
        </w:rPr>
        <w:t>:</w:t>
      </w:r>
    </w:p>
    <w:p w:rsidR="008C358C" w:rsidRDefault="008C358C" w:rsidP="008C358C">
      <w:pPr>
        <w:spacing w:line="20" w:lineRule="exact"/>
        <w:rPr>
          <w:sz w:val="20"/>
          <w:szCs w:val="20"/>
        </w:rPr>
      </w:pPr>
      <w:r>
        <w:rPr>
          <w:noProof/>
          <w:sz w:val="20"/>
          <w:szCs w:val="20"/>
        </w:rPr>
        <w:drawing>
          <wp:anchor distT="0" distB="0" distL="114300" distR="114300" simplePos="0" relativeHeight="251668992" behindDoc="1" locked="0" layoutInCell="0" allowOverlap="1" wp14:anchorId="2B44A320" wp14:editId="0332DA98">
            <wp:simplePos x="0" y="0"/>
            <wp:positionH relativeFrom="column">
              <wp:posOffset>848995</wp:posOffset>
            </wp:positionH>
            <wp:positionV relativeFrom="paragraph">
              <wp:posOffset>1270</wp:posOffset>
            </wp:positionV>
            <wp:extent cx="1190625" cy="938530"/>
            <wp:effectExtent l="0" t="0" r="9525" b="0"/>
            <wp:wrapTight wrapText="bothSides">
              <wp:wrapPolygon edited="0">
                <wp:start x="0" y="0"/>
                <wp:lineTo x="0" y="21045"/>
                <wp:lineTo x="21427" y="21045"/>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1190625" cy="938530"/>
                    </a:xfrm>
                    <a:prstGeom prst="rect">
                      <a:avLst/>
                    </a:prstGeom>
                    <a:noFill/>
                  </pic:spPr>
                </pic:pic>
              </a:graphicData>
            </a:graphic>
            <wp14:sizeRelH relativeFrom="margin">
              <wp14:pctWidth>0</wp14:pctWidth>
            </wp14:sizeRelH>
            <wp14:sizeRelV relativeFrom="margin">
              <wp14:pctHeight>0</wp14:pctHeight>
            </wp14:sizeRelV>
          </wp:anchor>
        </w:drawing>
      </w:r>
    </w:p>
    <w:p w:rsidR="008C358C" w:rsidRDefault="008C358C" w:rsidP="008C358C">
      <w:pPr>
        <w:spacing w:line="260" w:lineRule="auto"/>
        <w:ind w:left="3460" w:right="1580"/>
        <w:rPr>
          <w:sz w:val="20"/>
          <w:szCs w:val="20"/>
        </w:rPr>
      </w:pPr>
      <w:r>
        <w:rPr>
          <w:rFonts w:ascii="Arial" w:eastAsia="Arial" w:hAnsi="Arial" w:cs="Arial"/>
          <w:sz w:val="20"/>
          <w:szCs w:val="20"/>
        </w:rPr>
        <w:t>An angle is a section of the unit circle; the mag-nitude (size) of the angle is its arc length.</w:t>
      </w:r>
    </w:p>
    <w:p w:rsidR="008C358C" w:rsidRDefault="008C358C" w:rsidP="008C358C">
      <w:pPr>
        <w:spacing w:line="20" w:lineRule="exact"/>
        <w:rPr>
          <w:sz w:val="20"/>
          <w:szCs w:val="20"/>
        </w:rPr>
      </w:pPr>
    </w:p>
    <w:p w:rsidR="008C358C" w:rsidRDefault="008C358C" w:rsidP="008C358C">
      <w:pPr>
        <w:spacing w:line="202" w:lineRule="exact"/>
        <w:rPr>
          <w:sz w:val="20"/>
          <w:szCs w:val="20"/>
        </w:rPr>
      </w:pPr>
    </w:p>
    <w:p w:rsidR="008C358C" w:rsidRDefault="008C358C" w:rsidP="008C358C">
      <w:pPr>
        <w:spacing w:line="250" w:lineRule="auto"/>
        <w:ind w:left="3460" w:right="1580"/>
        <w:rPr>
          <w:rFonts w:ascii="Arial" w:eastAsia="Arial" w:hAnsi="Arial" w:cs="Arial"/>
          <w:sz w:val="20"/>
          <w:szCs w:val="20"/>
        </w:rPr>
      </w:pPr>
    </w:p>
    <w:p w:rsidR="008C358C" w:rsidRDefault="008C358C" w:rsidP="008C358C">
      <w:pPr>
        <w:spacing w:line="250" w:lineRule="auto"/>
        <w:ind w:left="3460" w:right="1580"/>
        <w:rPr>
          <w:sz w:val="20"/>
          <w:szCs w:val="20"/>
        </w:rPr>
      </w:pPr>
      <w:r>
        <w:rPr>
          <w:rFonts w:ascii="Arial" w:eastAsia="Arial" w:hAnsi="Arial" w:cs="Arial"/>
          <w:sz w:val="20"/>
          <w:szCs w:val="20"/>
        </w:rPr>
        <w:t>A solid angle is a section of the unit sphere; the magnitude of the solid angle is its area.</w:t>
      </w:r>
    </w:p>
    <w:p w:rsidR="008C358C" w:rsidRDefault="008C358C" w:rsidP="008C358C">
      <w:pPr>
        <w:spacing w:line="253" w:lineRule="auto"/>
        <w:ind w:left="1240" w:right="1240" w:firstLine="299"/>
        <w:jc w:val="both"/>
        <w:rPr>
          <w:sz w:val="20"/>
          <w:szCs w:val="20"/>
        </w:rPr>
      </w:pPr>
      <w:r>
        <w:rPr>
          <w:noProof/>
          <w:sz w:val="20"/>
          <w:szCs w:val="20"/>
        </w:rPr>
        <w:drawing>
          <wp:anchor distT="0" distB="0" distL="114300" distR="114300" simplePos="0" relativeHeight="251660800" behindDoc="1" locked="0" layoutInCell="0" allowOverlap="1" wp14:anchorId="50F8B622" wp14:editId="70702A0A">
            <wp:simplePos x="0" y="0"/>
            <wp:positionH relativeFrom="column">
              <wp:posOffset>786765</wp:posOffset>
            </wp:positionH>
            <wp:positionV relativeFrom="paragraph">
              <wp:posOffset>13970</wp:posOffset>
            </wp:positionV>
            <wp:extent cx="1252855" cy="987425"/>
            <wp:effectExtent l="0" t="0" r="444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1252855" cy="987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sz w:val="19"/>
          <w:szCs w:val="19"/>
        </w:rPr>
        <w:t>The idea of an angle as a set of directions may be new. In 2D the distinction between an angle (the set) and the angle’s magnitude (the number) is a ne one, because as long as the set is connected it is just an interval on the circle. In 3D, the question of the shape of a solid angle is much more interesting, because there can be all sorts of areas on the sphere that have a particular area.</w:t>
      </w:r>
    </w:p>
    <w:p w:rsidR="008C358C" w:rsidRDefault="008C358C" w:rsidP="008C358C">
      <w:pPr>
        <w:spacing w:line="2" w:lineRule="exact"/>
        <w:rPr>
          <w:sz w:val="20"/>
          <w:szCs w:val="20"/>
        </w:rPr>
      </w:pPr>
    </w:p>
    <w:p w:rsidR="008C358C" w:rsidRDefault="008C358C" w:rsidP="008C358C">
      <w:pPr>
        <w:spacing w:line="252" w:lineRule="auto"/>
        <w:ind w:left="1240" w:right="1240" w:firstLine="299"/>
        <w:jc w:val="both"/>
        <w:rPr>
          <w:sz w:val="20"/>
          <w:szCs w:val="20"/>
        </w:rPr>
      </w:pPr>
      <w:r>
        <w:rPr>
          <w:rFonts w:ascii="Arial" w:eastAsia="Arial" w:hAnsi="Arial" w:cs="Arial"/>
          <w:sz w:val="20"/>
          <w:szCs w:val="20"/>
        </w:rPr>
        <w:t>In 2D geometry one talks about the angle subtended by something at another point: for example, the angle at a vertex of a triangle is the angle subtended by the opposite side of the triangle. Similarly in 3D the solid angle subtended by an object is the set of directions that point toward that object.</w:t>
      </w:r>
    </w:p>
    <w:p w:rsidR="00687E0F" w:rsidRDefault="00687E0F">
      <w:pPr>
        <w:spacing w:line="250" w:lineRule="exact"/>
        <w:rPr>
          <w:sz w:val="24"/>
          <w:szCs w:val="24"/>
        </w:rPr>
      </w:pPr>
    </w:p>
    <w:p w:rsidR="00687E0F" w:rsidRDefault="00687E0F">
      <w:pPr>
        <w:spacing w:line="340" w:lineRule="exact"/>
        <w:rPr>
          <w:sz w:val="20"/>
          <w:szCs w:val="20"/>
        </w:rPr>
      </w:pPr>
    </w:p>
    <w:p w:rsidR="00687E0F" w:rsidRDefault="008C358C" w:rsidP="001F73A9">
      <w:pPr>
        <w:tabs>
          <w:tab w:val="left" w:pos="1720"/>
        </w:tabs>
        <w:rPr>
          <w:rFonts w:ascii="Arial" w:eastAsia="Arial" w:hAnsi="Arial" w:cs="Arial"/>
          <w:sz w:val="29"/>
          <w:szCs w:val="29"/>
        </w:rPr>
      </w:pPr>
      <w:r>
        <w:rPr>
          <w:rFonts w:ascii="Arial" w:eastAsia="Arial" w:hAnsi="Arial" w:cs="Arial"/>
          <w:sz w:val="29"/>
          <w:szCs w:val="29"/>
        </w:rPr>
        <w:t>Radiant Flux</w:t>
      </w:r>
    </w:p>
    <w:p w:rsidR="00687E0F" w:rsidRDefault="00687E0F">
      <w:pPr>
        <w:spacing w:line="176" w:lineRule="exact"/>
        <w:rPr>
          <w:sz w:val="20"/>
          <w:szCs w:val="20"/>
        </w:rPr>
      </w:pPr>
    </w:p>
    <w:p w:rsidR="00190806" w:rsidRDefault="00190806">
      <w:pPr>
        <w:ind w:left="1240"/>
        <w:rPr>
          <w:rFonts w:ascii="Arial" w:eastAsia="Arial" w:hAnsi="Arial" w:cs="Arial"/>
          <w:sz w:val="20"/>
          <w:szCs w:val="20"/>
        </w:rPr>
      </w:pPr>
      <w:r>
        <w:rPr>
          <w:rFonts w:ascii="Arial" w:eastAsia="Arial" w:hAnsi="Arial" w:cs="Arial"/>
          <w:sz w:val="20"/>
          <w:szCs w:val="20"/>
        </w:rPr>
        <w:t>Flux is also known as ___________</w:t>
      </w:r>
      <w:r w:rsidR="00FC44EB">
        <w:rPr>
          <w:rFonts w:ascii="Arial" w:eastAsia="Arial" w:hAnsi="Arial" w:cs="Arial"/>
          <w:sz w:val="20"/>
          <w:szCs w:val="20"/>
        </w:rPr>
        <w:t xml:space="preserve">        </w:t>
      </w:r>
      <w:r>
        <w:rPr>
          <w:rFonts w:ascii="Arial" w:eastAsia="Arial" w:hAnsi="Arial" w:cs="Arial"/>
          <w:sz w:val="20"/>
          <w:szCs w:val="20"/>
        </w:rPr>
        <w:t>___________.</w:t>
      </w:r>
    </w:p>
    <w:p w:rsidR="00190806" w:rsidRDefault="00190806">
      <w:pPr>
        <w:ind w:left="1240"/>
        <w:rPr>
          <w:rFonts w:ascii="Arial" w:eastAsia="Arial" w:hAnsi="Arial" w:cs="Arial"/>
          <w:sz w:val="20"/>
          <w:szCs w:val="20"/>
        </w:rPr>
      </w:pPr>
    </w:p>
    <w:p w:rsidR="00687E0F" w:rsidRDefault="00687E0F">
      <w:pPr>
        <w:spacing w:line="259" w:lineRule="exact"/>
        <w:rPr>
          <w:sz w:val="20"/>
          <w:szCs w:val="20"/>
        </w:rPr>
      </w:pPr>
    </w:p>
    <w:p w:rsidR="00687E0F" w:rsidRDefault="001F73A9">
      <w:pPr>
        <w:tabs>
          <w:tab w:val="left" w:pos="2660"/>
        </w:tabs>
        <w:ind w:left="1240"/>
        <w:rPr>
          <w:sz w:val="20"/>
          <w:szCs w:val="20"/>
        </w:rPr>
      </w:pPr>
      <w:r>
        <w:rPr>
          <w:rFonts w:ascii="Arial" w:eastAsia="Arial" w:hAnsi="Arial" w:cs="Arial"/>
          <w:sz w:val="20"/>
          <w:szCs w:val="20"/>
        </w:rPr>
        <w:t xml:space="preserve">Power: </w:t>
      </w:r>
    </w:p>
    <w:p w:rsidR="00687E0F" w:rsidRDefault="00687E0F">
      <w:pPr>
        <w:spacing w:line="169" w:lineRule="exact"/>
        <w:rPr>
          <w:sz w:val="20"/>
          <w:szCs w:val="20"/>
        </w:rPr>
      </w:pPr>
    </w:p>
    <w:p w:rsidR="00FC44EB" w:rsidRDefault="00FC44EB" w:rsidP="00FC44EB">
      <w:pPr>
        <w:spacing w:line="415" w:lineRule="auto"/>
        <w:ind w:left="1740" w:right="1170"/>
        <w:rPr>
          <w:rFonts w:ascii="Arial" w:eastAsia="Arial" w:hAnsi="Arial" w:cs="Arial"/>
          <w:sz w:val="20"/>
          <w:szCs w:val="20"/>
        </w:rPr>
      </w:pPr>
      <w:r>
        <w:rPr>
          <w:rFonts w:ascii="Arial" w:eastAsia="Arial" w:hAnsi="Arial" w:cs="Arial"/>
          <w:sz w:val="20"/>
          <w:szCs w:val="20"/>
        </w:rPr>
        <w:t>Definition:  ____________ ______   _______  _______</w:t>
      </w:r>
    </w:p>
    <w:p w:rsidR="00FC44EB" w:rsidRDefault="00FC44EB" w:rsidP="00FC44EB">
      <w:pPr>
        <w:spacing w:line="415" w:lineRule="auto"/>
        <w:ind w:left="1740" w:right="1170"/>
        <w:rPr>
          <w:rFonts w:ascii="Arial" w:eastAsia="Arial" w:hAnsi="Arial" w:cs="Arial"/>
          <w:sz w:val="20"/>
          <w:szCs w:val="20"/>
        </w:rPr>
      </w:pPr>
      <w:r>
        <w:rPr>
          <w:rFonts w:ascii="Arial" w:eastAsia="Arial" w:hAnsi="Arial" w:cs="Arial"/>
          <w:sz w:val="20"/>
          <w:szCs w:val="20"/>
        </w:rPr>
        <w:t xml:space="preserve">P </w:t>
      </w:r>
      <w:r>
        <w:rPr>
          <w:rFonts w:ascii="Arial" w:eastAsia="Arial" w:hAnsi="Arial" w:cs="Arial"/>
          <w:sz w:val="20"/>
          <w:szCs w:val="20"/>
        </w:rPr>
        <w:t>is measured in ____________</w:t>
      </w:r>
      <w:r>
        <w:rPr>
          <w:rFonts w:ascii="Arial" w:eastAsia="Arial" w:hAnsi="Arial" w:cs="Arial"/>
          <w:sz w:val="20"/>
          <w:szCs w:val="20"/>
        </w:rPr>
        <w:t xml:space="preserve"> (W</w:t>
      </w:r>
      <w:r>
        <w:rPr>
          <w:rFonts w:ascii="Arial" w:eastAsia="Arial" w:hAnsi="Arial" w:cs="Arial"/>
          <w:sz w:val="20"/>
          <w:szCs w:val="20"/>
        </w:rPr>
        <w:t xml:space="preserve">) </w:t>
      </w:r>
      <w:r>
        <w:rPr>
          <w:rFonts w:ascii="Arial" w:eastAsia="Arial" w:hAnsi="Arial" w:cs="Arial"/>
          <w:sz w:val="20"/>
          <w:szCs w:val="20"/>
        </w:rPr>
        <w:t xml:space="preserve"> = </w:t>
      </w:r>
      <w:r>
        <w:rPr>
          <w:rFonts w:ascii="Arial" w:eastAsia="Arial" w:hAnsi="Arial" w:cs="Arial"/>
          <w:sz w:val="20"/>
          <w:szCs w:val="20"/>
        </w:rPr>
        <w:t>____________/______ (</w:t>
      </w:r>
      <w:r>
        <w:rPr>
          <w:rFonts w:ascii="Arial" w:eastAsia="Arial" w:hAnsi="Arial" w:cs="Arial"/>
          <w:sz w:val="20"/>
          <w:szCs w:val="20"/>
        </w:rPr>
        <w:t>J/s)</w:t>
      </w:r>
    </w:p>
    <w:p w:rsidR="001F73A9" w:rsidRDefault="001F73A9" w:rsidP="001F73A9">
      <w:pPr>
        <w:tabs>
          <w:tab w:val="left" w:pos="1720"/>
        </w:tabs>
        <w:rPr>
          <w:rFonts w:ascii="Arial" w:eastAsia="Arial" w:hAnsi="Arial" w:cs="Arial"/>
          <w:sz w:val="29"/>
          <w:szCs w:val="29"/>
        </w:rPr>
      </w:pPr>
      <w:r>
        <w:rPr>
          <w:rFonts w:ascii="Arial" w:eastAsia="Arial" w:hAnsi="Arial" w:cs="Arial"/>
          <w:sz w:val="29"/>
          <w:szCs w:val="29"/>
        </w:rPr>
        <w:lastRenderedPageBreak/>
        <w:t>Irradiance</w:t>
      </w:r>
    </w:p>
    <w:p w:rsidR="00687E0F" w:rsidRDefault="00687E0F" w:rsidP="00FC44EB">
      <w:pPr>
        <w:spacing w:line="415" w:lineRule="auto"/>
        <w:ind w:left="1740" w:right="1170"/>
        <w:rPr>
          <w:sz w:val="20"/>
          <w:szCs w:val="20"/>
        </w:rPr>
      </w:pPr>
    </w:p>
    <w:p w:rsidR="00FC44EB" w:rsidRDefault="00FC44EB" w:rsidP="00FC44EB">
      <w:pPr>
        <w:spacing w:line="415" w:lineRule="auto"/>
        <w:ind w:left="1740" w:right="1170"/>
        <w:rPr>
          <w:sz w:val="20"/>
          <w:szCs w:val="20"/>
        </w:rPr>
      </w:pPr>
      <w:r>
        <w:rPr>
          <w:sz w:val="20"/>
          <w:szCs w:val="20"/>
        </w:rPr>
        <w:t>Irradiance Definition:</w:t>
      </w:r>
    </w:p>
    <w:p w:rsidR="00FC44EB" w:rsidRDefault="00FC44EB" w:rsidP="00FC44EB">
      <w:pPr>
        <w:spacing w:line="415" w:lineRule="auto"/>
        <w:ind w:left="1740" w:right="1170"/>
        <w:rPr>
          <w:sz w:val="20"/>
          <w:szCs w:val="20"/>
        </w:rPr>
      </w:pPr>
    </w:p>
    <w:p w:rsidR="00FC44EB" w:rsidRDefault="00FC44EB" w:rsidP="00FC44EB">
      <w:pPr>
        <w:spacing w:line="415" w:lineRule="auto"/>
        <w:ind w:left="1740" w:right="1170"/>
        <w:rPr>
          <w:sz w:val="20"/>
          <w:szCs w:val="20"/>
        </w:rPr>
      </w:pPr>
    </w:p>
    <w:p w:rsidR="00687E0F" w:rsidRDefault="00687E0F">
      <w:pPr>
        <w:spacing w:line="2" w:lineRule="exact"/>
        <w:rPr>
          <w:sz w:val="20"/>
          <w:szCs w:val="20"/>
        </w:rPr>
      </w:pPr>
    </w:p>
    <w:p w:rsidR="00FC44EB" w:rsidRDefault="00FC44EB">
      <w:pPr>
        <w:spacing w:line="262" w:lineRule="auto"/>
        <w:ind w:left="1240" w:right="1240"/>
        <w:jc w:val="both"/>
        <w:rPr>
          <w:rFonts w:ascii="Arial" w:eastAsia="Arial" w:hAnsi="Arial" w:cs="Arial"/>
          <w:sz w:val="19"/>
          <w:szCs w:val="19"/>
        </w:rPr>
      </w:pPr>
      <w:r w:rsidRPr="00FC44EB">
        <w:rPr>
          <w:noProof/>
          <w:sz w:val="20"/>
          <w:szCs w:val="20"/>
        </w:rPr>
        <mc:AlternateContent>
          <mc:Choice Requires="wps">
            <w:drawing>
              <wp:anchor distT="45720" distB="45720" distL="114300" distR="114300" simplePos="0" relativeHeight="251673088" behindDoc="0" locked="0" layoutInCell="1" allowOverlap="1">
                <wp:simplePos x="0" y="0"/>
                <wp:positionH relativeFrom="column">
                  <wp:posOffset>1779905</wp:posOffset>
                </wp:positionH>
                <wp:positionV relativeFrom="paragraph">
                  <wp:posOffset>12446</wp:posOffset>
                </wp:positionV>
                <wp:extent cx="316865" cy="1404620"/>
                <wp:effectExtent l="0" t="0" r="2603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404620"/>
                        </a:xfrm>
                        <a:prstGeom prst="rect">
                          <a:avLst/>
                        </a:prstGeom>
                        <a:solidFill>
                          <a:srgbClr val="FFFFFF"/>
                        </a:solidFill>
                        <a:ln w="9525">
                          <a:solidFill>
                            <a:srgbClr val="000000"/>
                          </a:solidFill>
                          <a:miter lim="800000"/>
                          <a:headEnd/>
                          <a:tailEnd/>
                        </a:ln>
                      </wps:spPr>
                      <wps:txbx>
                        <w:txbxContent>
                          <w:p w:rsidR="00FC44EB" w:rsidRPr="00FC44EB" w:rsidRDefault="00FC44EB">
                            <w:pP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44EB">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0.15pt;margin-top:1pt;width:24.95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">
                <v:textbox style="mso-fit-shape-to-text:t">
                  <w:txbxContent>
                    <w:p w:rsidR="00FC44EB" w:rsidRPr="00FC44EB" w:rsidRDefault="00FC44EB">
                      <w:pP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44EB">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Pr>
          <w:noProof/>
          <w:sz w:val="20"/>
          <w:szCs w:val="20"/>
        </w:rPr>
        <w:drawing>
          <wp:anchor distT="0" distB="0" distL="114300" distR="114300" simplePos="0" relativeHeight="251671040" behindDoc="1" locked="0" layoutInCell="0" allowOverlap="1" wp14:anchorId="797BA494" wp14:editId="1765AF63">
            <wp:simplePos x="0" y="0"/>
            <wp:positionH relativeFrom="column">
              <wp:posOffset>914400</wp:posOffset>
            </wp:positionH>
            <wp:positionV relativeFrom="paragraph">
              <wp:posOffset>85725</wp:posOffset>
            </wp:positionV>
            <wp:extent cx="1402080" cy="1033145"/>
            <wp:effectExtent l="0" t="0" r="762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7">
                      <a:extLst/>
                    </a:blip>
                    <a:srcRect r="62872"/>
                    <a:stretch/>
                  </pic:blipFill>
                  <pic:spPr bwMode="auto">
                    <a:xfrm>
                      <a:off x="0" y="0"/>
                      <a:ext cx="1402080" cy="1033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FC44EB" w:rsidRDefault="00FC44EB">
      <w:pPr>
        <w:spacing w:line="262" w:lineRule="auto"/>
        <w:ind w:left="1240" w:right="1240"/>
        <w:jc w:val="both"/>
        <w:rPr>
          <w:rFonts w:ascii="Arial" w:eastAsia="Arial" w:hAnsi="Arial" w:cs="Arial"/>
          <w:sz w:val="19"/>
          <w:szCs w:val="19"/>
        </w:rPr>
      </w:pPr>
    </w:p>
    <w:p w:rsidR="00FC44EB" w:rsidRDefault="00FC44EB">
      <w:pPr>
        <w:spacing w:line="262" w:lineRule="auto"/>
        <w:ind w:left="1240" w:right="1240"/>
        <w:jc w:val="both"/>
        <w:rPr>
          <w:rFonts w:ascii="Arial" w:eastAsia="Arial" w:hAnsi="Arial" w:cs="Arial"/>
          <w:sz w:val="19"/>
          <w:szCs w:val="19"/>
        </w:rPr>
      </w:pPr>
    </w:p>
    <w:p w:rsidR="00FC44EB" w:rsidRDefault="00FC44EB">
      <w:pPr>
        <w:spacing w:line="262" w:lineRule="auto"/>
        <w:ind w:left="1240" w:right="1240"/>
        <w:jc w:val="both"/>
        <w:rPr>
          <w:rFonts w:ascii="Arial" w:eastAsia="Arial" w:hAnsi="Arial" w:cs="Arial"/>
          <w:sz w:val="19"/>
          <w:szCs w:val="19"/>
        </w:rPr>
      </w:pPr>
    </w:p>
    <w:p w:rsidR="00FC44EB" w:rsidRDefault="00FC44EB">
      <w:pPr>
        <w:spacing w:line="262" w:lineRule="auto"/>
        <w:ind w:left="1240" w:right="1240"/>
        <w:jc w:val="both"/>
        <w:rPr>
          <w:rFonts w:ascii="Arial" w:eastAsia="Arial" w:hAnsi="Arial" w:cs="Arial"/>
          <w:sz w:val="19"/>
          <w:szCs w:val="19"/>
        </w:rPr>
      </w:pPr>
    </w:p>
    <w:p w:rsidR="00FC44EB" w:rsidRDefault="00FC44EB">
      <w:pPr>
        <w:spacing w:line="262" w:lineRule="auto"/>
        <w:ind w:left="1240" w:right="1240"/>
        <w:jc w:val="both"/>
        <w:rPr>
          <w:rFonts w:ascii="Arial" w:eastAsia="Arial" w:hAnsi="Arial" w:cs="Arial"/>
          <w:sz w:val="19"/>
          <w:szCs w:val="19"/>
        </w:rPr>
      </w:pPr>
    </w:p>
    <w:p w:rsidR="00FC44EB" w:rsidRDefault="00FC44EB">
      <w:pPr>
        <w:spacing w:line="262" w:lineRule="auto"/>
        <w:ind w:left="1240" w:right="1240"/>
        <w:jc w:val="both"/>
        <w:rPr>
          <w:rFonts w:ascii="Arial" w:eastAsia="Arial" w:hAnsi="Arial" w:cs="Arial"/>
          <w:sz w:val="19"/>
          <w:szCs w:val="19"/>
        </w:rPr>
      </w:pPr>
    </w:p>
    <w:p w:rsidR="00FC44EB" w:rsidRDefault="00FC44EB">
      <w:pPr>
        <w:spacing w:line="262" w:lineRule="auto"/>
        <w:ind w:left="1240" w:right="1240"/>
        <w:jc w:val="both"/>
        <w:rPr>
          <w:rFonts w:ascii="Arial" w:eastAsia="Arial" w:hAnsi="Arial" w:cs="Arial"/>
          <w:sz w:val="19"/>
          <w:szCs w:val="19"/>
        </w:rPr>
      </w:pPr>
    </w:p>
    <w:p w:rsidR="00687E0F" w:rsidRDefault="001F73A9">
      <w:pPr>
        <w:spacing w:line="262" w:lineRule="auto"/>
        <w:ind w:left="1240" w:right="1240"/>
        <w:jc w:val="both"/>
        <w:rPr>
          <w:sz w:val="20"/>
          <w:szCs w:val="20"/>
        </w:rPr>
      </w:pPr>
      <w:r>
        <w:rPr>
          <w:rFonts w:ascii="Arial" w:eastAsia="Arial" w:hAnsi="Arial" w:cs="Arial"/>
          <w:sz w:val="19"/>
          <w:szCs w:val="19"/>
        </w:rPr>
        <w:t>In steady state (which we normally assume in graphics) energy and power are basically interchangeable, so we are sometimes a bit sloppy in distinguishing them. When we make a power measurement with some real detector, we get energy captured ov</w:t>
      </w:r>
      <w:r>
        <w:rPr>
          <w:rFonts w:ascii="Arial" w:eastAsia="Arial" w:hAnsi="Arial" w:cs="Arial"/>
          <w:sz w:val="19"/>
          <w:szCs w:val="19"/>
        </w:rPr>
        <w:t>er some time interval (the exposure). This is an estimate of the instantaneous power: it’s the average power over the exposure.</w:t>
      </w:r>
    </w:p>
    <w:p w:rsidR="00687E0F" w:rsidRDefault="00687E0F">
      <w:pPr>
        <w:spacing w:line="4" w:lineRule="exact"/>
        <w:rPr>
          <w:sz w:val="20"/>
          <w:szCs w:val="20"/>
        </w:rPr>
      </w:pPr>
    </w:p>
    <w:p w:rsidR="00687E0F" w:rsidRDefault="00687E0F" w:rsidP="000F68FA">
      <w:pPr>
        <w:spacing w:line="254" w:lineRule="auto"/>
        <w:ind w:left="1260" w:right="1240"/>
        <w:jc w:val="both"/>
        <w:rPr>
          <w:sz w:val="20"/>
          <w:szCs w:val="20"/>
        </w:rPr>
      </w:pPr>
    </w:p>
    <w:p w:rsidR="000F68FA" w:rsidRDefault="000F68FA" w:rsidP="000F68FA">
      <w:pPr>
        <w:spacing w:line="254" w:lineRule="auto"/>
        <w:ind w:left="1260" w:right="1240"/>
        <w:jc w:val="both"/>
        <w:rPr>
          <w:sz w:val="20"/>
          <w:szCs w:val="20"/>
        </w:rPr>
      </w:pPr>
    </w:p>
    <w:p w:rsidR="000F68FA" w:rsidRPr="000F68FA" w:rsidRDefault="000F68FA" w:rsidP="000F68FA">
      <w:pPr>
        <w:spacing w:line="254" w:lineRule="auto"/>
        <w:ind w:left="1260" w:right="1240"/>
        <w:jc w:val="both"/>
        <w:rPr>
          <w:b/>
          <w:sz w:val="20"/>
          <w:szCs w:val="20"/>
          <w:u w:val="single"/>
        </w:rPr>
      </w:pPr>
      <w:r w:rsidRPr="000F68FA">
        <w:rPr>
          <w:b/>
          <w:sz w:val="20"/>
          <w:szCs w:val="20"/>
          <w:u w:val="single"/>
        </w:rPr>
        <w:t>Irradiance Formula:</w:t>
      </w:r>
    </w:p>
    <w:p w:rsidR="000F68FA" w:rsidRDefault="000F68FA" w:rsidP="000F68FA">
      <w:pPr>
        <w:spacing w:line="254" w:lineRule="auto"/>
        <w:ind w:left="1260" w:right="1240"/>
        <w:jc w:val="both"/>
        <w:rPr>
          <w:sz w:val="20"/>
          <w:szCs w:val="20"/>
        </w:rPr>
      </w:pPr>
      <w:r w:rsidRPr="000F68FA">
        <w:rPr>
          <w:noProof/>
          <w:sz w:val="20"/>
          <w:szCs w:val="20"/>
        </w:rPr>
        <mc:AlternateContent>
          <mc:Choice Requires="wps">
            <w:drawing>
              <wp:anchor distT="45720" distB="45720" distL="114300" distR="114300" simplePos="0" relativeHeight="251677184" behindDoc="0" locked="0" layoutInCell="1" allowOverlap="1" wp14:anchorId="3711C889" wp14:editId="40470ACF">
                <wp:simplePos x="0" y="0"/>
                <wp:positionH relativeFrom="column">
                  <wp:posOffset>2877185</wp:posOffset>
                </wp:positionH>
                <wp:positionV relativeFrom="page">
                  <wp:posOffset>5205857</wp:posOffset>
                </wp:positionV>
                <wp:extent cx="1121410" cy="572770"/>
                <wp:effectExtent l="0" t="0" r="21590" b="177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572770"/>
                        </a:xfrm>
                        <a:prstGeom prst="rect">
                          <a:avLst/>
                        </a:prstGeom>
                        <a:solidFill>
                          <a:srgbClr val="FFFFFF"/>
                        </a:solidFill>
                        <a:ln w="9525">
                          <a:solidFill>
                            <a:srgbClr val="000000"/>
                          </a:solidFill>
                          <a:miter lim="800000"/>
                          <a:headEnd/>
                          <a:tailEnd/>
                        </a:ln>
                      </wps:spPr>
                      <wps:txbx>
                        <w:txbxContent>
                          <w:p w:rsidR="000F68FA" w:rsidRDefault="000F68FA" w:rsidP="000F68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1C889" id="_x0000_s1027" type="#_x0000_t202" style="position:absolute;left:0;text-align:left;margin-left:226.55pt;margin-top:409.9pt;width:88.3pt;height:45.1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">
                <v:textbox>
                  <w:txbxContent>
                    <w:p w:rsidR="000F68FA" w:rsidRDefault="000F68FA" w:rsidP="000F68FA"/>
                  </w:txbxContent>
                </v:textbox>
                <w10:wrap anchory="page"/>
              </v:shape>
            </w:pict>
          </mc:Fallback>
        </mc:AlternateContent>
      </w:r>
    </w:p>
    <w:p w:rsidR="000F68FA" w:rsidRDefault="000F68FA" w:rsidP="000F68FA">
      <w:pPr>
        <w:spacing w:line="254" w:lineRule="auto"/>
        <w:ind w:left="1260" w:right="1240"/>
        <w:jc w:val="both"/>
        <w:rPr>
          <w:sz w:val="20"/>
          <w:szCs w:val="20"/>
        </w:rPr>
      </w:pPr>
      <m:oMathPara>
        <m:oMath>
          <m:r>
            <w:rPr>
              <w:rFonts w:ascii="Cambria Math" w:hAnsi="Cambria Math"/>
              <w:sz w:val="72"/>
              <w:szCs w:val="20"/>
            </w:rPr>
            <m:t>E=</m:t>
          </m:r>
          <m:f>
            <m:fPr>
              <m:ctrlPr>
                <w:rPr>
                  <w:rFonts w:ascii="Cambria Math" w:hAnsi="Cambria Math"/>
                  <w:i/>
                  <w:sz w:val="72"/>
                  <w:szCs w:val="20"/>
                </w:rPr>
              </m:ctrlPr>
            </m:fPr>
            <m:num>
              <m:r>
                <w:rPr>
                  <w:rFonts w:ascii="Cambria Math" w:hAnsi="Cambria Math"/>
                  <w:sz w:val="72"/>
                  <w:szCs w:val="20"/>
                </w:rPr>
                <m:t>Flux</m:t>
              </m:r>
            </m:num>
            <m:den>
              <m:r>
                <w:rPr>
                  <w:rFonts w:ascii="Cambria Math" w:hAnsi="Cambria Math"/>
                  <w:sz w:val="72"/>
                  <w:szCs w:val="20"/>
                </w:rPr>
                <m:t>O</m:t>
              </m:r>
            </m:den>
          </m:f>
        </m:oMath>
      </m:oMathPara>
    </w:p>
    <w:p w:rsidR="000F68FA" w:rsidRDefault="000F68FA" w:rsidP="000F68FA">
      <w:pPr>
        <w:spacing w:line="254" w:lineRule="auto"/>
        <w:ind w:left="1260" w:right="1240"/>
        <w:jc w:val="both"/>
        <w:rPr>
          <w:sz w:val="20"/>
          <w:szCs w:val="20"/>
        </w:rPr>
      </w:pPr>
    </w:p>
    <w:p w:rsidR="001F73A9" w:rsidRDefault="001F73A9" w:rsidP="001F73A9">
      <w:pPr>
        <w:tabs>
          <w:tab w:val="left" w:pos="1720"/>
        </w:tabs>
        <w:rPr>
          <w:rFonts w:ascii="Arial" w:eastAsia="Arial" w:hAnsi="Arial" w:cs="Arial"/>
          <w:sz w:val="29"/>
          <w:szCs w:val="29"/>
        </w:rPr>
      </w:pPr>
      <w:r>
        <w:rPr>
          <w:rFonts w:ascii="Arial" w:eastAsia="Arial" w:hAnsi="Arial" w:cs="Arial"/>
          <w:sz w:val="29"/>
          <w:szCs w:val="29"/>
        </w:rPr>
        <w:t xml:space="preserve">Radiant </w:t>
      </w:r>
      <w:r>
        <w:rPr>
          <w:rFonts w:ascii="Arial" w:eastAsia="Arial" w:hAnsi="Arial" w:cs="Arial"/>
          <w:sz w:val="29"/>
          <w:szCs w:val="29"/>
        </w:rPr>
        <w:t>Exitance</w:t>
      </w:r>
      <w:bookmarkStart w:id="2" w:name="_GoBack"/>
      <w:bookmarkEnd w:id="2"/>
    </w:p>
    <w:p w:rsidR="000F68FA" w:rsidRDefault="000F68FA" w:rsidP="000F68FA">
      <w:pPr>
        <w:spacing w:line="254" w:lineRule="auto"/>
        <w:ind w:left="1260" w:right="1240"/>
        <w:jc w:val="both"/>
        <w:rPr>
          <w:sz w:val="20"/>
          <w:szCs w:val="20"/>
        </w:rPr>
      </w:pPr>
    </w:p>
    <w:p w:rsidR="000F68FA" w:rsidRDefault="000F68FA" w:rsidP="000F68FA">
      <w:pPr>
        <w:spacing w:line="254" w:lineRule="auto"/>
        <w:ind w:left="1260" w:right="1240"/>
        <w:jc w:val="both"/>
        <w:rPr>
          <w:sz w:val="20"/>
          <w:szCs w:val="20"/>
        </w:rPr>
      </w:pPr>
    </w:p>
    <w:p w:rsidR="00C47E56" w:rsidRDefault="000F68FA" w:rsidP="00C47E56">
      <w:pPr>
        <w:spacing w:line="254" w:lineRule="auto"/>
        <w:ind w:left="1260" w:right="1240"/>
        <w:jc w:val="both"/>
        <w:rPr>
          <w:sz w:val="20"/>
          <w:szCs w:val="20"/>
        </w:rPr>
      </w:pPr>
      <w:r w:rsidRPr="000F68FA">
        <w:rPr>
          <w:b/>
          <w:sz w:val="20"/>
          <w:szCs w:val="20"/>
        </w:rPr>
        <w:t>Radiant Exitance</w:t>
      </w:r>
      <w:r>
        <w:rPr>
          <w:sz w:val="20"/>
          <w:szCs w:val="20"/>
        </w:rPr>
        <w:t xml:space="preserve"> or ______________ is light_______________ a surface</w:t>
      </w:r>
      <w:r w:rsidR="00C47E56">
        <w:rPr>
          <w:sz w:val="20"/>
          <w:szCs w:val="20"/>
        </w:rPr>
        <w:t xml:space="preserve"> per unit Area.</w:t>
      </w:r>
    </w:p>
    <w:p w:rsidR="00C47E56" w:rsidRDefault="00C47E56" w:rsidP="00C47E56">
      <w:pPr>
        <w:spacing w:line="254" w:lineRule="auto"/>
        <w:ind w:left="1260" w:right="1240"/>
        <w:jc w:val="both"/>
        <w:rPr>
          <w:sz w:val="20"/>
          <w:szCs w:val="20"/>
        </w:rPr>
      </w:pPr>
    </w:p>
    <w:p w:rsidR="000F68FA" w:rsidRPr="00C47E56" w:rsidRDefault="00C47E56" w:rsidP="000F68FA">
      <w:pPr>
        <w:spacing w:line="254" w:lineRule="auto"/>
        <w:ind w:left="1260" w:right="1240"/>
        <w:jc w:val="both"/>
        <w:rPr>
          <w:b/>
          <w:sz w:val="20"/>
          <w:szCs w:val="20"/>
        </w:rPr>
      </w:pPr>
      <w:r w:rsidRPr="00C47E56">
        <w:rPr>
          <w:b/>
          <w:sz w:val="20"/>
          <w:szCs w:val="20"/>
        </w:rPr>
        <w:t>Radiant Exitance Formula:</w:t>
      </w:r>
    </w:p>
    <w:p w:rsidR="00C47E56" w:rsidRDefault="00C47E56" w:rsidP="000F68FA">
      <w:pPr>
        <w:spacing w:line="254" w:lineRule="auto"/>
        <w:ind w:left="1260" w:right="1240"/>
        <w:jc w:val="both"/>
        <w:rPr>
          <w:sz w:val="20"/>
          <w:szCs w:val="20"/>
        </w:rPr>
      </w:pPr>
    </w:p>
    <w:p w:rsidR="00C47E56" w:rsidRDefault="00C47E56" w:rsidP="000F68FA">
      <w:pPr>
        <w:spacing w:line="254" w:lineRule="auto"/>
        <w:ind w:left="1260" w:right="1240"/>
        <w:jc w:val="both"/>
        <w:rPr>
          <w:sz w:val="20"/>
          <w:szCs w:val="20"/>
        </w:rPr>
      </w:pPr>
      <w:r w:rsidRPr="000F68FA">
        <w:rPr>
          <w:noProof/>
          <w:sz w:val="20"/>
          <w:szCs w:val="20"/>
        </w:rPr>
        <mc:AlternateContent>
          <mc:Choice Requires="wps">
            <w:drawing>
              <wp:anchor distT="45720" distB="45720" distL="114300" distR="114300" simplePos="0" relativeHeight="251679232" behindDoc="0" locked="0" layoutInCell="1" allowOverlap="1" wp14:anchorId="4543323C" wp14:editId="3DEB1485">
                <wp:simplePos x="0" y="0"/>
                <wp:positionH relativeFrom="column">
                  <wp:posOffset>2669794</wp:posOffset>
                </wp:positionH>
                <wp:positionV relativeFrom="page">
                  <wp:posOffset>7315200</wp:posOffset>
                </wp:positionV>
                <wp:extent cx="621792" cy="572770"/>
                <wp:effectExtent l="0" t="0" r="26035" b="1778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572770"/>
                        </a:xfrm>
                        <a:prstGeom prst="rect">
                          <a:avLst/>
                        </a:prstGeom>
                        <a:solidFill>
                          <a:srgbClr val="FFFFFF"/>
                        </a:solidFill>
                        <a:ln w="9525">
                          <a:solidFill>
                            <a:srgbClr val="000000"/>
                          </a:solidFill>
                          <a:miter lim="800000"/>
                          <a:headEnd/>
                          <a:tailEnd/>
                        </a:ln>
                      </wps:spPr>
                      <wps:txbx>
                        <w:txbxContent>
                          <w:p w:rsidR="00C47E56" w:rsidRPr="00C47E56" w:rsidRDefault="00C47E56" w:rsidP="00C47E56">
                            <w:pP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3323C" id="_x0000_s1028" type="#_x0000_t202" style="position:absolute;left:0;text-align:left;margin-left:210.2pt;margin-top:8in;width:48.95pt;height:45.1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">
                <v:textbox>
                  <w:txbxContent>
                    <w:p w:rsidR="00C47E56" w:rsidRPr="00C47E56" w:rsidRDefault="00C47E56" w:rsidP="00C47E56">
                      <w:pPr>
                        <w:rPr>
                          <w:sz w:val="72"/>
                          <w:szCs w:val="72"/>
                        </w:rPr>
                      </w:pPr>
                    </w:p>
                  </w:txbxContent>
                </v:textbox>
                <w10:wrap anchory="page"/>
              </v:shape>
            </w:pict>
          </mc:Fallback>
        </mc:AlternateContent>
      </w:r>
    </w:p>
    <w:p w:rsidR="00C47E56" w:rsidRPr="00C47E56" w:rsidRDefault="00C47E56" w:rsidP="000F68FA">
      <w:pPr>
        <w:spacing w:line="254" w:lineRule="auto"/>
        <w:ind w:left="1260" w:right="1240"/>
        <w:jc w:val="both"/>
        <w:rPr>
          <w:sz w:val="72"/>
          <w:szCs w:val="72"/>
        </w:rPr>
      </w:pPr>
      <m:oMathPara>
        <m:oMath>
          <m:r>
            <w:rPr>
              <w:rFonts w:ascii="Cambria Math" w:hAnsi="Cambria Math"/>
              <w:sz w:val="72"/>
              <w:szCs w:val="72"/>
            </w:rPr>
            <m:t>M=</m:t>
          </m:r>
          <m:r>
            <w:rPr>
              <w:rFonts w:ascii="Cambria Math" w:hAnsi="Cambria Math"/>
              <w:sz w:val="72"/>
              <w:szCs w:val="72"/>
            </w:rPr>
            <m:t>B</m:t>
          </m:r>
          <m:r>
            <w:rPr>
              <w:rFonts w:ascii="Cambria Math" w:hAnsi="Cambria Math"/>
              <w:sz w:val="72"/>
              <w:szCs w:val="72"/>
            </w:rPr>
            <m:t>=</m:t>
          </m:r>
          <m:f>
            <m:fPr>
              <m:ctrlPr>
                <w:rPr>
                  <w:rFonts w:ascii="Cambria Math" w:hAnsi="Cambria Math"/>
                  <w:i/>
                  <w:sz w:val="72"/>
                  <w:szCs w:val="72"/>
                </w:rPr>
              </m:ctrlPr>
            </m:fPr>
            <m:num/>
            <m:den/>
          </m:f>
        </m:oMath>
      </m:oMathPara>
    </w:p>
    <w:p w:rsidR="000F68FA" w:rsidRDefault="000F68FA" w:rsidP="000F68FA">
      <w:pPr>
        <w:spacing w:line="254" w:lineRule="auto"/>
        <w:ind w:left="1260" w:right="1240"/>
        <w:jc w:val="both"/>
        <w:rPr>
          <w:sz w:val="20"/>
          <w:szCs w:val="20"/>
        </w:rPr>
      </w:pPr>
    </w:p>
    <w:p w:rsidR="00687E0F" w:rsidRDefault="00687E0F">
      <w:pPr>
        <w:sectPr w:rsidR="00687E0F">
          <w:pgSz w:w="12240" w:h="15840"/>
          <w:pgMar w:top="1440" w:right="1440" w:bottom="1440" w:left="1440" w:header="0" w:footer="0" w:gutter="0"/>
          <w:cols w:space="720" w:equalWidth="0">
            <w:col w:w="9360"/>
          </w:cols>
        </w:sectPr>
      </w:pPr>
    </w:p>
    <w:p w:rsidR="00687E0F" w:rsidRDefault="00687E0F">
      <w:pPr>
        <w:spacing w:line="347" w:lineRule="exact"/>
        <w:rPr>
          <w:sz w:val="20"/>
          <w:szCs w:val="20"/>
        </w:rPr>
      </w:pPr>
    </w:p>
    <w:p w:rsidR="00687E0F" w:rsidRDefault="001F73A9">
      <w:pPr>
        <w:ind w:right="20"/>
        <w:jc w:val="center"/>
        <w:rPr>
          <w:sz w:val="20"/>
          <w:szCs w:val="20"/>
        </w:rPr>
      </w:pPr>
      <w:r>
        <w:rPr>
          <w:rFonts w:ascii="Arial" w:eastAsia="Arial" w:hAnsi="Arial" w:cs="Arial"/>
          <w:sz w:val="17"/>
          <w:szCs w:val="17"/>
        </w:rPr>
        <w:t>2</w:t>
      </w:r>
    </w:p>
    <w:p w:rsidR="00687E0F" w:rsidRDefault="00687E0F">
      <w:pPr>
        <w:sectPr w:rsidR="00687E0F">
          <w:type w:val="continuous"/>
          <w:pgSz w:w="12240" w:h="15840"/>
          <w:pgMar w:top="1440" w:right="1440" w:bottom="1440" w:left="1440" w:header="0" w:footer="0" w:gutter="0"/>
          <w:cols w:space="720" w:equalWidth="0">
            <w:col w:w="9360"/>
          </w:cols>
        </w:sectPr>
      </w:pPr>
    </w:p>
    <w:p w:rsidR="00687E0F" w:rsidRDefault="00687E0F">
      <w:pPr>
        <w:spacing w:line="200" w:lineRule="exact"/>
        <w:rPr>
          <w:sz w:val="20"/>
          <w:szCs w:val="20"/>
        </w:rPr>
      </w:pPr>
      <w:bookmarkStart w:id="3" w:name="page3"/>
      <w:bookmarkEnd w:id="3"/>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63" w:lineRule="exact"/>
        <w:rPr>
          <w:sz w:val="20"/>
          <w:szCs w:val="20"/>
        </w:rPr>
      </w:pPr>
    </w:p>
    <w:p w:rsidR="00687E0F" w:rsidRDefault="001F73A9">
      <w:pPr>
        <w:spacing w:line="260" w:lineRule="auto"/>
        <w:ind w:left="1240" w:right="1240" w:firstLine="299"/>
        <w:rPr>
          <w:sz w:val="20"/>
          <w:szCs w:val="20"/>
        </w:rPr>
      </w:pPr>
      <w:r>
        <w:rPr>
          <w:rFonts w:ascii="Arial" w:eastAsia="Arial" w:hAnsi="Arial" w:cs="Arial"/>
          <w:sz w:val="20"/>
          <w:szCs w:val="20"/>
        </w:rPr>
        <w:t>Really, radiant ux is the starting point for radiometry; all other radiometric quantities are densities of power.</w:t>
      </w:r>
    </w:p>
    <w:p w:rsidR="00687E0F" w:rsidRDefault="00687E0F">
      <w:pPr>
        <w:spacing w:line="247" w:lineRule="exact"/>
        <w:rPr>
          <w:sz w:val="20"/>
          <w:szCs w:val="20"/>
        </w:rPr>
      </w:pPr>
    </w:p>
    <w:p w:rsidR="00687E0F" w:rsidRDefault="001F73A9">
      <w:pPr>
        <w:ind w:left="1240"/>
        <w:rPr>
          <w:sz w:val="20"/>
          <w:szCs w:val="20"/>
        </w:rPr>
      </w:pPr>
      <w:r>
        <w:rPr>
          <w:rFonts w:ascii="Arial" w:eastAsia="Arial" w:hAnsi="Arial" w:cs="Arial"/>
          <w:sz w:val="20"/>
          <w:szCs w:val="20"/>
        </w:rPr>
        <w:t xml:space="preserve">Flux </w:t>
      </w:r>
      <w:r w:rsidR="00C47E56">
        <w:rPr>
          <w:rFonts w:ascii="Arial" w:eastAsia="Arial" w:hAnsi="Arial" w:cs="Arial"/>
          <w:sz w:val="20"/>
          <w:szCs w:val="20"/>
        </w:rPr>
        <w:t>____</w:t>
      </w:r>
      <w:r>
        <w:rPr>
          <w:rFonts w:ascii="Arial" w:eastAsia="Arial" w:hAnsi="Arial" w:cs="Arial"/>
          <w:sz w:val="20"/>
          <w:szCs w:val="20"/>
        </w:rPr>
        <w:t xml:space="preserve"> </w:t>
      </w:r>
      <w:r w:rsidR="00C47E56">
        <w:rPr>
          <w:rFonts w:ascii="Arial" w:eastAsia="Arial" w:hAnsi="Arial" w:cs="Arial"/>
          <w:sz w:val="20"/>
          <w:szCs w:val="20"/>
        </w:rPr>
        <w:t>________</w:t>
      </w:r>
      <w:r>
        <w:rPr>
          <w:rFonts w:ascii="Arial" w:eastAsia="Arial" w:hAnsi="Arial" w:cs="Arial"/>
          <w:sz w:val="20"/>
          <w:szCs w:val="20"/>
        </w:rPr>
        <w:t xml:space="preserve">: </w:t>
      </w:r>
      <w:r>
        <w:rPr>
          <w:rFonts w:ascii="Arial" w:eastAsia="Arial" w:hAnsi="Arial" w:cs="Arial"/>
          <w:sz w:val="20"/>
          <w:szCs w:val="20"/>
        </w:rPr>
        <w:t>irradiance E; radiant exitance M (W/m</w:t>
      </w:r>
      <w:r>
        <w:rPr>
          <w:rFonts w:ascii="Arial" w:eastAsia="Arial" w:hAnsi="Arial" w:cs="Arial"/>
          <w:sz w:val="27"/>
          <w:szCs w:val="27"/>
          <w:vertAlign w:val="superscript"/>
        </w:rPr>
        <w:t>2</w:t>
      </w:r>
      <w:r>
        <w:rPr>
          <w:rFonts w:ascii="Arial" w:eastAsia="Arial" w:hAnsi="Arial" w:cs="Arial"/>
          <w:sz w:val="20"/>
          <w:szCs w:val="20"/>
        </w:rPr>
        <w:t>)</w:t>
      </w:r>
    </w:p>
    <w:p w:rsidR="00687E0F" w:rsidRDefault="00687E0F">
      <w:pPr>
        <w:spacing w:line="99" w:lineRule="exact"/>
        <w:rPr>
          <w:sz w:val="20"/>
          <w:szCs w:val="20"/>
        </w:rPr>
      </w:pPr>
    </w:p>
    <w:p w:rsidR="00687E0F" w:rsidRDefault="001F73A9">
      <w:pPr>
        <w:spacing w:line="415" w:lineRule="auto"/>
        <w:ind w:left="1740" w:right="1920" w:firstLine="111"/>
        <w:rPr>
          <w:sz w:val="20"/>
          <w:szCs w:val="20"/>
        </w:rPr>
      </w:pPr>
      <w:r>
        <w:rPr>
          <w:rFonts w:ascii="Arial" w:eastAsia="Arial" w:hAnsi="Arial" w:cs="Arial"/>
          <w:sz w:val="20"/>
          <w:szCs w:val="20"/>
        </w:rPr>
        <w:t xml:space="preserve">ux per unit area E = d =dA (measured at a point on a surface) synonyms: </w:t>
      </w:r>
      <w:r w:rsidR="00C47E56">
        <w:rPr>
          <w:rFonts w:ascii="Arial" w:eastAsia="Arial" w:hAnsi="Arial" w:cs="Arial"/>
          <w:sz w:val="20"/>
          <w:szCs w:val="20"/>
        </w:rPr>
        <w:t>___________</w:t>
      </w:r>
      <w:r>
        <w:rPr>
          <w:rFonts w:ascii="Arial" w:eastAsia="Arial" w:hAnsi="Arial" w:cs="Arial"/>
          <w:sz w:val="20"/>
          <w:szCs w:val="20"/>
        </w:rPr>
        <w:t>, B, for radiant exitance</w:t>
      </w:r>
    </w:p>
    <w:p w:rsidR="00687E0F" w:rsidRDefault="00687E0F">
      <w:pPr>
        <w:spacing w:line="2" w:lineRule="exact"/>
        <w:rPr>
          <w:sz w:val="20"/>
          <w:szCs w:val="20"/>
        </w:rPr>
      </w:pPr>
    </w:p>
    <w:p w:rsidR="00687E0F" w:rsidRDefault="001F73A9">
      <w:pPr>
        <w:spacing w:line="253" w:lineRule="auto"/>
        <w:ind w:left="1240" w:right="1240"/>
        <w:jc w:val="both"/>
        <w:rPr>
          <w:sz w:val="20"/>
          <w:szCs w:val="20"/>
        </w:rPr>
      </w:pPr>
      <w:r>
        <w:rPr>
          <w:rFonts w:ascii="Arial" w:eastAsia="Arial" w:hAnsi="Arial" w:cs="Arial"/>
          <w:sz w:val="20"/>
          <w:szCs w:val="20"/>
        </w:rPr>
        <w:t>Irradiance is for light arriving at a surface; radiant exitance is for light leaving a surface. Radiosity i</w:t>
      </w:r>
      <w:r>
        <w:rPr>
          <w:rFonts w:ascii="Arial" w:eastAsia="Arial" w:hAnsi="Arial" w:cs="Arial"/>
          <w:sz w:val="20"/>
          <w:szCs w:val="20"/>
        </w:rPr>
        <w:t xml:space="preserve">s radiant exitance but with the </w:t>
      </w:r>
      <w:r w:rsidR="00C47E56">
        <w:rPr>
          <w:rFonts w:ascii="Arial" w:eastAsia="Arial" w:hAnsi="Arial" w:cs="Arial"/>
          <w:sz w:val="20"/>
          <w:szCs w:val="20"/>
        </w:rPr>
        <w:t>_____________________________________________________________</w:t>
      </w:r>
      <w:r>
        <w:rPr>
          <w:rFonts w:ascii="Arial" w:eastAsia="Arial" w:hAnsi="Arial" w:cs="Arial"/>
          <w:sz w:val="20"/>
          <w:szCs w:val="20"/>
        </w:rPr>
        <w:t>. The surface can be real or imagined, but one needs a surface to talk about irradiance.</w:t>
      </w:r>
    </w:p>
    <w:p w:rsidR="00687E0F" w:rsidRDefault="00687E0F">
      <w:pPr>
        <w:spacing w:line="269" w:lineRule="exact"/>
        <w:rPr>
          <w:sz w:val="20"/>
          <w:szCs w:val="20"/>
        </w:rPr>
      </w:pPr>
    </w:p>
    <w:p w:rsidR="00687E0F" w:rsidRDefault="001F73A9">
      <w:pPr>
        <w:ind w:left="1240"/>
        <w:rPr>
          <w:sz w:val="20"/>
          <w:szCs w:val="20"/>
        </w:rPr>
      </w:pPr>
      <w:r>
        <w:rPr>
          <w:rFonts w:ascii="Arial" w:eastAsia="Arial" w:hAnsi="Arial" w:cs="Arial"/>
          <w:sz w:val="20"/>
          <w:szCs w:val="20"/>
        </w:rPr>
        <w:t xml:space="preserve">Flux solid angle density: </w:t>
      </w:r>
      <w:r w:rsidR="0032490D">
        <w:rPr>
          <w:rFonts w:ascii="Arial" w:eastAsia="Arial" w:hAnsi="Arial" w:cs="Arial"/>
          <w:sz w:val="20"/>
          <w:szCs w:val="20"/>
        </w:rPr>
        <w:t>____________</w:t>
      </w:r>
      <w:r>
        <w:rPr>
          <w:rFonts w:ascii="Arial" w:eastAsia="Arial" w:hAnsi="Arial" w:cs="Arial"/>
          <w:sz w:val="20"/>
          <w:szCs w:val="20"/>
        </w:rPr>
        <w:t xml:space="preserve"> I (W/sr)</w:t>
      </w:r>
    </w:p>
    <w:p w:rsidR="00687E0F" w:rsidRDefault="00687E0F">
      <w:pPr>
        <w:spacing w:line="165" w:lineRule="exact"/>
        <w:rPr>
          <w:sz w:val="20"/>
          <w:szCs w:val="20"/>
        </w:rPr>
      </w:pPr>
    </w:p>
    <w:p w:rsidR="00687E0F" w:rsidRDefault="0032490D">
      <w:pPr>
        <w:ind w:left="1540"/>
        <w:rPr>
          <w:sz w:val="20"/>
          <w:szCs w:val="20"/>
        </w:rPr>
      </w:pPr>
      <w:r>
        <w:rPr>
          <w:rFonts w:ascii="Arial" w:eastAsia="Arial" w:hAnsi="Arial" w:cs="Arial"/>
          <w:sz w:val="20"/>
          <w:szCs w:val="20"/>
        </w:rPr>
        <w:t>fl</w:t>
      </w:r>
      <w:r w:rsidR="001F73A9">
        <w:rPr>
          <w:rFonts w:ascii="Arial" w:eastAsia="Arial" w:hAnsi="Arial" w:cs="Arial"/>
          <w:sz w:val="20"/>
          <w:szCs w:val="20"/>
        </w:rPr>
        <w:t>u</w:t>
      </w:r>
      <w:r>
        <w:rPr>
          <w:rFonts w:ascii="Arial" w:eastAsia="Arial" w:hAnsi="Arial" w:cs="Arial"/>
          <w:sz w:val="20"/>
          <w:szCs w:val="20"/>
        </w:rPr>
        <w:t>x per ____ ______ _______</w:t>
      </w:r>
      <w:r w:rsidR="001F73A9">
        <w:rPr>
          <w:rFonts w:ascii="Arial" w:eastAsia="Arial" w:hAnsi="Arial" w:cs="Arial"/>
          <w:sz w:val="20"/>
          <w:szCs w:val="20"/>
        </w:rPr>
        <w:t xml:space="preserve"> (meas</w:t>
      </w:r>
      <w:r w:rsidR="001F73A9">
        <w:rPr>
          <w:rFonts w:ascii="Arial" w:eastAsia="Arial" w:hAnsi="Arial" w:cs="Arial"/>
          <w:sz w:val="20"/>
          <w:szCs w:val="20"/>
        </w:rPr>
        <w:t>ured in a direction)</w:t>
      </w:r>
    </w:p>
    <w:p w:rsidR="00687E0F" w:rsidRDefault="00687E0F">
      <w:pPr>
        <w:spacing w:line="169" w:lineRule="exact"/>
        <w:rPr>
          <w:sz w:val="20"/>
          <w:szCs w:val="20"/>
        </w:rPr>
      </w:pPr>
    </w:p>
    <w:p w:rsidR="00687E0F" w:rsidRDefault="001F73A9">
      <w:pPr>
        <w:spacing w:line="254" w:lineRule="auto"/>
        <w:ind w:left="1240" w:right="1240"/>
        <w:jc w:val="both"/>
        <w:rPr>
          <w:sz w:val="20"/>
          <w:szCs w:val="20"/>
        </w:rPr>
      </w:pPr>
      <w:r>
        <w:rPr>
          <w:rFonts w:ascii="Arial" w:eastAsia="Arial" w:hAnsi="Arial" w:cs="Arial"/>
          <w:sz w:val="20"/>
          <w:szCs w:val="20"/>
        </w:rPr>
        <w:t>This concept, in itself, is mostly used with point sources|that is, emitting objects so small that we don’t care about where on the object light is coming from; just what direction it goes in.</w:t>
      </w:r>
    </w:p>
    <w:p w:rsidR="00687E0F" w:rsidRDefault="00DD79D0">
      <w:pPr>
        <w:spacing w:line="255" w:lineRule="exact"/>
        <w:rPr>
          <w:sz w:val="20"/>
          <w:szCs w:val="20"/>
        </w:rPr>
      </w:pPr>
      <w:r>
        <w:rPr>
          <w:sz w:val="20"/>
          <w:szCs w:val="20"/>
        </w:rPr>
        <w:t>n</w:t>
      </w:r>
    </w:p>
    <w:p w:rsidR="00687E0F" w:rsidRDefault="001F73A9">
      <w:pPr>
        <w:ind w:left="1240"/>
        <w:rPr>
          <w:sz w:val="20"/>
          <w:szCs w:val="20"/>
        </w:rPr>
      </w:pPr>
      <w:r>
        <w:rPr>
          <w:rFonts w:ascii="Arial" w:eastAsia="Arial" w:hAnsi="Arial" w:cs="Arial"/>
          <w:sz w:val="20"/>
          <w:szCs w:val="20"/>
        </w:rPr>
        <w:t xml:space="preserve">Flux density wrt. solid angle and area: </w:t>
      </w:r>
      <w:r>
        <w:rPr>
          <w:rFonts w:ascii="Arial" w:eastAsia="Arial" w:hAnsi="Arial" w:cs="Arial"/>
          <w:sz w:val="20"/>
          <w:szCs w:val="20"/>
        </w:rPr>
        <w:t>Radiance L (W/m</w:t>
      </w:r>
      <w:r>
        <w:rPr>
          <w:rFonts w:ascii="Arial" w:eastAsia="Arial" w:hAnsi="Arial" w:cs="Arial"/>
          <w:sz w:val="27"/>
          <w:szCs w:val="27"/>
          <w:vertAlign w:val="superscript"/>
        </w:rPr>
        <w:t>2</w:t>
      </w:r>
      <w:r>
        <w:rPr>
          <w:rFonts w:ascii="Arial" w:eastAsia="Arial" w:hAnsi="Arial" w:cs="Arial"/>
          <w:sz w:val="20"/>
          <w:szCs w:val="20"/>
        </w:rPr>
        <w:t>sr)</w:t>
      </w:r>
    </w:p>
    <w:p w:rsidR="00687E0F" w:rsidRDefault="00687E0F">
      <w:pPr>
        <w:spacing w:line="99" w:lineRule="exact"/>
        <w:rPr>
          <w:sz w:val="20"/>
          <w:szCs w:val="20"/>
        </w:rPr>
      </w:pPr>
    </w:p>
    <w:p w:rsidR="00687E0F" w:rsidRDefault="00DD79D0" w:rsidP="00DD79D0">
      <w:pPr>
        <w:spacing w:line="212" w:lineRule="auto"/>
        <w:ind w:left="1260" w:right="1260"/>
        <w:rPr>
          <w:sz w:val="20"/>
          <w:szCs w:val="20"/>
        </w:rPr>
      </w:pPr>
      <w:r>
        <w:rPr>
          <w:rFonts w:ascii="Arial" w:eastAsia="Arial" w:hAnsi="Arial" w:cs="Arial"/>
          <w:sz w:val="20"/>
          <w:szCs w:val="20"/>
        </w:rPr>
        <w:t>Definition of Flux Density: ___________________________________</w:t>
      </w:r>
    </w:p>
    <w:p w:rsidR="00687E0F" w:rsidRDefault="00687E0F">
      <w:pPr>
        <w:spacing w:line="160" w:lineRule="exact"/>
        <w:rPr>
          <w:sz w:val="20"/>
          <w:szCs w:val="20"/>
        </w:rPr>
      </w:pPr>
    </w:p>
    <w:p w:rsidR="00687E0F" w:rsidRDefault="001F73A9">
      <w:pPr>
        <w:spacing w:line="268" w:lineRule="auto"/>
        <w:ind w:left="1240" w:right="1240"/>
        <w:jc w:val="both"/>
        <w:rPr>
          <w:sz w:val="20"/>
          <w:szCs w:val="20"/>
        </w:rPr>
      </w:pPr>
      <w:r>
        <w:rPr>
          <w:rFonts w:ascii="Arial" w:eastAsia="Arial" w:hAnsi="Arial" w:cs="Arial"/>
          <w:sz w:val="19"/>
          <w:szCs w:val="19"/>
        </w:rPr>
        <w:t xml:space="preserve">L(x; </w:t>
      </w:r>
      <w:r w:rsidR="00DD79D0">
        <w:rPr>
          <w:rFonts w:ascii="Arial" w:eastAsia="Arial" w:hAnsi="Arial" w:cs="Arial"/>
          <w:sz w:val="19"/>
          <w:szCs w:val="19"/>
        </w:rPr>
        <w:t>I</w:t>
      </w:r>
      <w:r>
        <w:rPr>
          <w:rFonts w:ascii="Arial" w:eastAsia="Arial" w:hAnsi="Arial" w:cs="Arial"/>
          <w:sz w:val="19"/>
          <w:szCs w:val="19"/>
        </w:rPr>
        <w:t xml:space="preserve">) is a measure of the density of photons passing near x and traveling in directions near </w:t>
      </w:r>
      <w:r w:rsidR="00DD79D0">
        <w:rPr>
          <w:rFonts w:ascii="Arial" w:eastAsia="Arial" w:hAnsi="Arial" w:cs="Arial"/>
          <w:sz w:val="19"/>
          <w:szCs w:val="19"/>
        </w:rPr>
        <w:t>I</w:t>
      </w:r>
      <w:r>
        <w:rPr>
          <w:rFonts w:ascii="Arial" w:eastAsia="Arial" w:hAnsi="Arial" w:cs="Arial"/>
          <w:sz w:val="19"/>
          <w:szCs w:val="19"/>
        </w:rPr>
        <w:t xml:space="preserve">. The details of \near" are the key to the de nition|this is a geometric question. Radiance measures the radiant ux that would be collected if we look at photons whose directions lie within a solid angle d! around ! and land on an area of surface dA at x </w:t>
      </w:r>
      <w:r>
        <w:rPr>
          <w:rFonts w:ascii="Arial" w:eastAsia="Arial" w:hAnsi="Arial" w:cs="Arial"/>
          <w:sz w:val="19"/>
          <w:szCs w:val="19"/>
        </w:rPr>
        <w:t>that is perpendicular to the direction !.</w:t>
      </w:r>
    </w:p>
    <w:p w:rsidR="00687E0F" w:rsidRDefault="001F73A9">
      <w:pPr>
        <w:spacing w:line="20" w:lineRule="exact"/>
        <w:rPr>
          <w:sz w:val="20"/>
          <w:szCs w:val="20"/>
        </w:rPr>
      </w:pPr>
      <w:r>
        <w:rPr>
          <w:noProof/>
          <w:sz w:val="20"/>
          <w:szCs w:val="20"/>
        </w:rPr>
        <w:drawing>
          <wp:anchor distT="0" distB="0" distL="114300" distR="114300" simplePos="0" relativeHeight="251650560" behindDoc="1" locked="0" layoutInCell="0" allowOverlap="1">
            <wp:simplePos x="0" y="0"/>
            <wp:positionH relativeFrom="column">
              <wp:posOffset>1101090</wp:posOffset>
            </wp:positionH>
            <wp:positionV relativeFrom="paragraph">
              <wp:posOffset>93345</wp:posOffset>
            </wp:positionV>
            <wp:extent cx="1243330" cy="10928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1243330" cy="1092835"/>
                    </a:xfrm>
                    <a:prstGeom prst="rect">
                      <a:avLst/>
                    </a:prstGeom>
                    <a:noFill/>
                  </pic:spPr>
                </pic:pic>
              </a:graphicData>
            </a:graphic>
          </wp:anchor>
        </w:drawing>
      </w: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54" w:lineRule="exact"/>
        <w:rPr>
          <w:sz w:val="20"/>
          <w:szCs w:val="20"/>
        </w:rPr>
      </w:pPr>
    </w:p>
    <w:p w:rsidR="00687E0F" w:rsidRDefault="001F73A9">
      <w:pPr>
        <w:spacing w:line="250" w:lineRule="auto"/>
        <w:ind w:left="1240" w:right="1260" w:firstLine="299"/>
        <w:jc w:val="both"/>
        <w:rPr>
          <w:sz w:val="20"/>
          <w:szCs w:val="20"/>
        </w:rPr>
      </w:pPr>
      <w:r>
        <w:rPr>
          <w:rFonts w:ascii="Arial" w:eastAsia="Arial" w:hAnsi="Arial" w:cs="Arial"/>
          <w:sz w:val="20"/>
          <w:szCs w:val="20"/>
        </w:rPr>
        <w:t>The derivative interpretation: if you enlarge dA or widen d! you will collect more light, and L is the constant of proportionality.</w:t>
      </w:r>
    </w:p>
    <w:p w:rsidR="00687E0F" w:rsidRDefault="001F73A9">
      <w:pPr>
        <w:spacing w:line="259" w:lineRule="auto"/>
        <w:ind w:left="1240" w:right="1240" w:firstLine="299"/>
        <w:jc w:val="both"/>
        <w:rPr>
          <w:sz w:val="20"/>
          <w:szCs w:val="20"/>
        </w:rPr>
      </w:pPr>
      <w:r>
        <w:rPr>
          <w:rFonts w:ascii="Arial" w:eastAsia="Arial" w:hAnsi="Arial" w:cs="Arial"/>
          <w:sz w:val="20"/>
          <w:szCs w:val="20"/>
        </w:rPr>
        <w:t xml:space="preserve">Radiance is a second derivative: It is irradiance (or radiant </w:t>
      </w:r>
      <w:r>
        <w:rPr>
          <w:rFonts w:ascii="Arial" w:eastAsia="Arial" w:hAnsi="Arial" w:cs="Arial"/>
          <w:sz w:val="20"/>
          <w:szCs w:val="20"/>
        </w:rPr>
        <w:t xml:space="preserve">exitance) per unit solid angle, or it is </w:t>
      </w:r>
      <w:r w:rsidR="00DD79D0">
        <w:rPr>
          <w:rFonts w:ascii="Arial" w:eastAsia="Arial" w:hAnsi="Arial" w:cs="Arial"/>
          <w:sz w:val="20"/>
          <w:szCs w:val="20"/>
        </w:rPr>
        <w:t>___________________________</w:t>
      </w:r>
      <w:r>
        <w:rPr>
          <w:rFonts w:ascii="Arial" w:eastAsia="Arial" w:hAnsi="Arial" w:cs="Arial"/>
          <w:sz w:val="20"/>
          <w:szCs w:val="20"/>
        </w:rPr>
        <w:t>.</w:t>
      </w:r>
    </w:p>
    <w:p w:rsidR="00687E0F" w:rsidRDefault="00687E0F">
      <w:pPr>
        <w:sectPr w:rsidR="00687E0F">
          <w:pgSz w:w="12240" w:h="15840"/>
          <w:pgMar w:top="1440" w:right="1440" w:bottom="1440" w:left="1440" w:header="0" w:footer="0" w:gutter="0"/>
          <w:cols w:space="720" w:equalWidth="0">
            <w:col w:w="9360"/>
          </w:cols>
        </w:sect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71" w:lineRule="exact"/>
        <w:rPr>
          <w:sz w:val="20"/>
          <w:szCs w:val="20"/>
        </w:rPr>
      </w:pPr>
    </w:p>
    <w:p w:rsidR="00687E0F" w:rsidRDefault="001F73A9">
      <w:pPr>
        <w:ind w:right="20"/>
        <w:jc w:val="center"/>
        <w:rPr>
          <w:sz w:val="20"/>
          <w:szCs w:val="20"/>
        </w:rPr>
      </w:pPr>
      <w:r>
        <w:rPr>
          <w:rFonts w:ascii="Arial" w:eastAsia="Arial" w:hAnsi="Arial" w:cs="Arial"/>
          <w:sz w:val="17"/>
          <w:szCs w:val="17"/>
        </w:rPr>
        <w:t>3</w:t>
      </w:r>
    </w:p>
    <w:p w:rsidR="00687E0F" w:rsidRDefault="00687E0F">
      <w:pPr>
        <w:sectPr w:rsidR="00687E0F">
          <w:type w:val="continuous"/>
          <w:pgSz w:w="12240" w:h="15840"/>
          <w:pgMar w:top="1440" w:right="1440" w:bottom="1440" w:left="1440" w:header="0" w:footer="0" w:gutter="0"/>
          <w:cols w:space="720" w:equalWidth="0">
            <w:col w:w="9360"/>
          </w:cols>
        </w:sectPr>
      </w:pPr>
    </w:p>
    <w:p w:rsidR="00687E0F" w:rsidRDefault="001F73A9">
      <w:pPr>
        <w:spacing w:line="200" w:lineRule="exact"/>
        <w:rPr>
          <w:sz w:val="20"/>
          <w:szCs w:val="20"/>
        </w:rPr>
      </w:pPr>
      <w:bookmarkStart w:id="4" w:name="page4"/>
      <w:bookmarkEnd w:id="4"/>
      <w:r>
        <w:rPr>
          <w:noProof/>
          <w:sz w:val="20"/>
          <w:szCs w:val="20"/>
        </w:rPr>
        <w:lastRenderedPageBreak/>
        <w:drawing>
          <wp:anchor distT="0" distB="0" distL="114300" distR="114300" simplePos="0" relativeHeight="251651584" behindDoc="1" locked="0" layoutInCell="0" allowOverlap="1">
            <wp:simplePos x="0" y="0"/>
            <wp:positionH relativeFrom="page">
              <wp:posOffset>2015490</wp:posOffset>
            </wp:positionH>
            <wp:positionV relativeFrom="page">
              <wp:posOffset>1584960</wp:posOffset>
            </wp:positionV>
            <wp:extent cx="5454650" cy="14814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blip>
                    <a:srcRect/>
                    <a:stretch>
                      <a:fillRect/>
                    </a:stretch>
                  </pic:blipFill>
                  <pic:spPr bwMode="auto">
                    <a:xfrm>
                      <a:off x="0" y="0"/>
                      <a:ext cx="5454650" cy="1481455"/>
                    </a:xfrm>
                    <a:prstGeom prst="rect">
                      <a:avLst/>
                    </a:prstGeom>
                    <a:noFill/>
                  </pic:spPr>
                </pic:pic>
              </a:graphicData>
            </a:graphic>
          </wp:anchor>
        </w:drawing>
      </w: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99" w:lineRule="exact"/>
        <w:rPr>
          <w:sz w:val="20"/>
          <w:szCs w:val="20"/>
        </w:rPr>
      </w:pPr>
    </w:p>
    <w:p w:rsidR="00687E0F" w:rsidRDefault="001F73A9">
      <w:pPr>
        <w:spacing w:line="199" w:lineRule="auto"/>
        <w:ind w:left="1240" w:right="1240"/>
        <w:jc w:val="both"/>
        <w:rPr>
          <w:sz w:val="20"/>
          <w:szCs w:val="20"/>
        </w:rPr>
      </w:pPr>
      <w:r>
        <w:rPr>
          <w:rFonts w:ascii="Arial" w:eastAsia="Arial" w:hAnsi="Arial" w:cs="Arial"/>
          <w:sz w:val="20"/>
          <w:szCs w:val="20"/>
        </w:rPr>
        <w:t xml:space="preserve">Radiance invariance Radiance is very useful because it is conserved along lines through empty space. That is, if we look at the radiance at two </w:t>
      </w:r>
      <w:r>
        <w:rPr>
          <w:rFonts w:ascii="Arial" w:eastAsia="Arial" w:hAnsi="Arial" w:cs="Arial"/>
          <w:sz w:val="20"/>
          <w:szCs w:val="20"/>
        </w:rPr>
        <w:t>points x</w:t>
      </w:r>
      <w:r>
        <w:rPr>
          <w:rFonts w:ascii="Arial" w:eastAsia="Arial" w:hAnsi="Arial" w:cs="Arial"/>
          <w:sz w:val="27"/>
          <w:szCs w:val="27"/>
          <w:vertAlign w:val="subscript"/>
        </w:rPr>
        <w:t>1</w:t>
      </w:r>
      <w:r>
        <w:rPr>
          <w:rFonts w:ascii="Arial" w:eastAsia="Arial" w:hAnsi="Arial" w:cs="Arial"/>
          <w:sz w:val="20"/>
          <w:szCs w:val="20"/>
        </w:rPr>
        <w:t xml:space="preserve"> and x</w:t>
      </w:r>
      <w:r>
        <w:rPr>
          <w:rFonts w:ascii="Arial" w:eastAsia="Arial" w:hAnsi="Arial" w:cs="Arial"/>
          <w:sz w:val="27"/>
          <w:szCs w:val="27"/>
          <w:vertAlign w:val="subscript"/>
        </w:rPr>
        <w:t>2</w:t>
      </w:r>
      <w:r>
        <w:rPr>
          <w:rFonts w:ascii="Arial" w:eastAsia="Arial" w:hAnsi="Arial" w:cs="Arial"/>
          <w:sz w:val="20"/>
          <w:szCs w:val="20"/>
        </w:rPr>
        <w:t>, in the direction ! that points from one to the other, we will measure the same radiance at both points: L(x</w:t>
      </w:r>
      <w:r>
        <w:rPr>
          <w:rFonts w:ascii="Arial" w:eastAsia="Arial" w:hAnsi="Arial" w:cs="Arial"/>
          <w:sz w:val="27"/>
          <w:szCs w:val="27"/>
          <w:vertAlign w:val="subscript"/>
        </w:rPr>
        <w:t>1</w:t>
      </w:r>
      <w:r>
        <w:rPr>
          <w:rFonts w:ascii="Arial" w:eastAsia="Arial" w:hAnsi="Arial" w:cs="Arial"/>
          <w:sz w:val="20"/>
          <w:szCs w:val="20"/>
        </w:rPr>
        <w:t>; !) = L(x</w:t>
      </w:r>
      <w:r>
        <w:rPr>
          <w:rFonts w:ascii="Arial" w:eastAsia="Arial" w:hAnsi="Arial" w:cs="Arial"/>
          <w:sz w:val="27"/>
          <w:szCs w:val="27"/>
          <w:vertAlign w:val="subscript"/>
        </w:rPr>
        <w:t>2</w:t>
      </w:r>
      <w:r>
        <w:rPr>
          <w:rFonts w:ascii="Arial" w:eastAsia="Arial" w:hAnsi="Arial" w:cs="Arial"/>
          <w:sz w:val="20"/>
          <w:szCs w:val="20"/>
        </w:rPr>
        <w:t>; !). To see why this is, we can measure radiance at each point. We can make this measurement using whatever solid angl</w:t>
      </w:r>
      <w:r>
        <w:rPr>
          <w:rFonts w:ascii="Arial" w:eastAsia="Arial" w:hAnsi="Arial" w:cs="Arial"/>
          <w:sz w:val="20"/>
          <w:szCs w:val="20"/>
        </w:rPr>
        <w:t>es and areas we want, so let’s choose two areas dA</w:t>
      </w:r>
      <w:r>
        <w:rPr>
          <w:rFonts w:ascii="Arial" w:eastAsia="Arial" w:hAnsi="Arial" w:cs="Arial"/>
          <w:sz w:val="27"/>
          <w:szCs w:val="27"/>
          <w:vertAlign w:val="subscript"/>
        </w:rPr>
        <w:t>1</w:t>
      </w:r>
      <w:r>
        <w:rPr>
          <w:rFonts w:ascii="Arial" w:eastAsia="Arial" w:hAnsi="Arial" w:cs="Arial"/>
          <w:sz w:val="20"/>
          <w:szCs w:val="20"/>
        </w:rPr>
        <w:t xml:space="preserve"> and dA</w:t>
      </w:r>
      <w:r>
        <w:rPr>
          <w:rFonts w:ascii="Arial" w:eastAsia="Arial" w:hAnsi="Arial" w:cs="Arial"/>
          <w:sz w:val="27"/>
          <w:szCs w:val="27"/>
          <w:vertAlign w:val="subscript"/>
        </w:rPr>
        <w:t>2</w:t>
      </w:r>
      <w:r>
        <w:rPr>
          <w:rFonts w:ascii="Arial" w:eastAsia="Arial" w:hAnsi="Arial" w:cs="Arial"/>
          <w:sz w:val="20"/>
          <w:szCs w:val="20"/>
        </w:rPr>
        <w:t xml:space="preserve"> that are perpendicular to !:</w:t>
      </w:r>
    </w:p>
    <w:p w:rsidR="00687E0F" w:rsidRDefault="001F73A9">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1101090</wp:posOffset>
            </wp:positionH>
            <wp:positionV relativeFrom="paragraph">
              <wp:posOffset>66040</wp:posOffset>
            </wp:positionV>
            <wp:extent cx="3904615"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blip>
                    <a:srcRect/>
                    <a:stretch>
                      <a:fillRect/>
                    </a:stretch>
                  </pic:blipFill>
                  <pic:spPr bwMode="auto">
                    <a:xfrm>
                      <a:off x="0" y="0"/>
                      <a:ext cx="3904615" cy="571500"/>
                    </a:xfrm>
                    <a:prstGeom prst="rect">
                      <a:avLst/>
                    </a:prstGeom>
                    <a:noFill/>
                  </pic:spPr>
                </pic:pic>
              </a:graphicData>
            </a:graphic>
          </wp:anchor>
        </w:drawing>
      </w: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318" w:lineRule="exact"/>
        <w:rPr>
          <w:sz w:val="20"/>
          <w:szCs w:val="20"/>
        </w:rPr>
      </w:pPr>
    </w:p>
    <w:p w:rsidR="00687E0F" w:rsidRDefault="001F73A9">
      <w:pPr>
        <w:spacing w:line="224" w:lineRule="auto"/>
        <w:ind w:left="1240" w:right="1240" w:firstLine="299"/>
        <w:jc w:val="both"/>
        <w:rPr>
          <w:sz w:val="20"/>
          <w:szCs w:val="20"/>
        </w:rPr>
      </w:pPr>
      <w:r>
        <w:rPr>
          <w:rFonts w:ascii="Arial" w:eastAsia="Arial" w:hAnsi="Arial" w:cs="Arial"/>
          <w:sz w:val="19"/>
          <w:szCs w:val="19"/>
        </w:rPr>
        <w:t>Think of the set of lines connecting these two patches|that is, the set of lines that pass through both rectangles. Along these lines travel all the photons tha</w:t>
      </w:r>
      <w:r>
        <w:rPr>
          <w:rFonts w:ascii="Arial" w:eastAsia="Arial" w:hAnsi="Arial" w:cs="Arial"/>
          <w:sz w:val="19"/>
          <w:szCs w:val="19"/>
        </w:rPr>
        <w:t>t pass rst through dA</w:t>
      </w:r>
      <w:r>
        <w:rPr>
          <w:rFonts w:ascii="Arial" w:eastAsia="Arial" w:hAnsi="Arial" w:cs="Arial"/>
          <w:sz w:val="26"/>
          <w:szCs w:val="26"/>
          <w:vertAlign w:val="subscript"/>
        </w:rPr>
        <w:t>1</w:t>
      </w:r>
      <w:r>
        <w:rPr>
          <w:rFonts w:ascii="Arial" w:eastAsia="Arial" w:hAnsi="Arial" w:cs="Arial"/>
          <w:sz w:val="19"/>
          <w:szCs w:val="19"/>
        </w:rPr>
        <w:t xml:space="preserve"> and then through dA</w:t>
      </w:r>
      <w:r>
        <w:rPr>
          <w:rFonts w:ascii="Arial" w:eastAsia="Arial" w:hAnsi="Arial" w:cs="Arial"/>
          <w:sz w:val="26"/>
          <w:szCs w:val="26"/>
          <w:vertAlign w:val="subscript"/>
        </w:rPr>
        <w:t>2</w:t>
      </w:r>
      <w:r>
        <w:rPr>
          <w:rFonts w:ascii="Arial" w:eastAsia="Arial" w:hAnsi="Arial" w:cs="Arial"/>
          <w:sz w:val="19"/>
          <w:szCs w:val="19"/>
        </w:rPr>
        <w:t>. To measure radiance at each end, we need to choose solid angles. The trick is to choose the solid angle that exactly corresponds to all directions that pass through the other surface. We de ne d!</w:t>
      </w:r>
      <w:r>
        <w:rPr>
          <w:rFonts w:ascii="Arial" w:eastAsia="Arial" w:hAnsi="Arial" w:cs="Arial"/>
          <w:sz w:val="26"/>
          <w:szCs w:val="26"/>
          <w:vertAlign w:val="subscript"/>
        </w:rPr>
        <w:t>1</w:t>
      </w:r>
      <w:r>
        <w:rPr>
          <w:rFonts w:ascii="Arial" w:eastAsia="Arial" w:hAnsi="Arial" w:cs="Arial"/>
          <w:sz w:val="19"/>
          <w:szCs w:val="19"/>
        </w:rPr>
        <w:t xml:space="preserve"> as the solid a</w:t>
      </w:r>
      <w:r>
        <w:rPr>
          <w:rFonts w:ascii="Arial" w:eastAsia="Arial" w:hAnsi="Arial" w:cs="Arial"/>
          <w:sz w:val="19"/>
          <w:szCs w:val="19"/>
        </w:rPr>
        <w:t>ngle subtended by dA</w:t>
      </w:r>
      <w:r>
        <w:rPr>
          <w:rFonts w:ascii="Arial" w:eastAsia="Arial" w:hAnsi="Arial" w:cs="Arial"/>
          <w:sz w:val="26"/>
          <w:szCs w:val="26"/>
          <w:vertAlign w:val="subscript"/>
        </w:rPr>
        <w:t>2</w:t>
      </w:r>
      <w:r>
        <w:rPr>
          <w:rFonts w:ascii="Arial" w:eastAsia="Arial" w:hAnsi="Arial" w:cs="Arial"/>
          <w:sz w:val="19"/>
          <w:szCs w:val="19"/>
        </w:rPr>
        <w:t xml:space="preserve"> from dA</w:t>
      </w:r>
      <w:r>
        <w:rPr>
          <w:rFonts w:ascii="Arial" w:eastAsia="Arial" w:hAnsi="Arial" w:cs="Arial"/>
          <w:sz w:val="26"/>
          <w:szCs w:val="26"/>
          <w:vertAlign w:val="subscript"/>
        </w:rPr>
        <w:t>1</w:t>
      </w:r>
      <w:r>
        <w:rPr>
          <w:rFonts w:ascii="Arial" w:eastAsia="Arial" w:hAnsi="Arial" w:cs="Arial"/>
          <w:sz w:val="19"/>
          <w:szCs w:val="19"/>
        </w:rPr>
        <w:t>, and likewise d!</w:t>
      </w:r>
      <w:r>
        <w:rPr>
          <w:rFonts w:ascii="Arial" w:eastAsia="Arial" w:hAnsi="Arial" w:cs="Arial"/>
          <w:sz w:val="26"/>
          <w:szCs w:val="26"/>
          <w:vertAlign w:val="subscript"/>
        </w:rPr>
        <w:t>2</w:t>
      </w:r>
      <w:r>
        <w:rPr>
          <w:rFonts w:ascii="Arial" w:eastAsia="Arial" w:hAnsi="Arial" w:cs="Arial"/>
          <w:sz w:val="19"/>
          <w:szCs w:val="19"/>
        </w:rPr>
        <w:t xml:space="preserve"> is the solid angle subtended by dA</w:t>
      </w:r>
      <w:r>
        <w:rPr>
          <w:rFonts w:ascii="Arial" w:eastAsia="Arial" w:hAnsi="Arial" w:cs="Arial"/>
          <w:sz w:val="26"/>
          <w:szCs w:val="26"/>
          <w:vertAlign w:val="subscript"/>
        </w:rPr>
        <w:t>1</w:t>
      </w:r>
      <w:r>
        <w:rPr>
          <w:rFonts w:ascii="Arial" w:eastAsia="Arial" w:hAnsi="Arial" w:cs="Arial"/>
          <w:sz w:val="19"/>
          <w:szCs w:val="19"/>
        </w:rPr>
        <w:t xml:space="preserve"> from dA</w:t>
      </w:r>
      <w:r>
        <w:rPr>
          <w:rFonts w:ascii="Arial" w:eastAsia="Arial" w:hAnsi="Arial" w:cs="Arial"/>
          <w:sz w:val="26"/>
          <w:szCs w:val="26"/>
          <w:vertAlign w:val="subscript"/>
        </w:rPr>
        <w:t>2</w:t>
      </w:r>
      <w:r>
        <w:rPr>
          <w:rFonts w:ascii="Arial" w:eastAsia="Arial" w:hAnsi="Arial" w:cs="Arial"/>
          <w:sz w:val="19"/>
          <w:szCs w:val="19"/>
        </w:rPr>
        <w:t>.</w:t>
      </w:r>
      <w:r>
        <w:rPr>
          <w:rFonts w:ascii="Arial" w:eastAsia="Arial" w:hAnsi="Arial" w:cs="Arial"/>
          <w:sz w:val="26"/>
          <w:szCs w:val="26"/>
          <w:vertAlign w:val="superscript"/>
        </w:rPr>
        <w:t>1</w:t>
      </w:r>
      <w:r>
        <w:rPr>
          <w:rFonts w:ascii="Arial" w:eastAsia="Arial" w:hAnsi="Arial" w:cs="Arial"/>
          <w:sz w:val="19"/>
          <w:szCs w:val="19"/>
        </w:rPr>
        <w:t xml:space="preserve"> The sizes of these solid angles are</w:t>
      </w:r>
    </w:p>
    <w:p w:rsidR="00687E0F" w:rsidRDefault="00687E0F">
      <w:pPr>
        <w:spacing w:line="29" w:lineRule="exact"/>
        <w:rPr>
          <w:sz w:val="20"/>
          <w:szCs w:val="20"/>
        </w:rPr>
      </w:pPr>
    </w:p>
    <w:p w:rsidR="00687E0F" w:rsidRDefault="001F73A9">
      <w:pPr>
        <w:ind w:left="4020"/>
        <w:rPr>
          <w:sz w:val="20"/>
          <w:szCs w:val="20"/>
        </w:rPr>
      </w:pPr>
      <w:r>
        <w:rPr>
          <w:rFonts w:ascii="Arial" w:eastAsia="Arial" w:hAnsi="Arial" w:cs="Arial"/>
          <w:sz w:val="20"/>
          <w:szCs w:val="20"/>
        </w:rPr>
        <w:t>jd!</w:t>
      </w:r>
      <w:r>
        <w:rPr>
          <w:rFonts w:ascii="Arial" w:eastAsia="Arial" w:hAnsi="Arial" w:cs="Arial"/>
          <w:sz w:val="27"/>
          <w:szCs w:val="27"/>
          <w:vertAlign w:val="subscript"/>
        </w:rPr>
        <w:t>1</w:t>
      </w:r>
      <w:r>
        <w:rPr>
          <w:rFonts w:ascii="Arial" w:eastAsia="Arial" w:hAnsi="Arial" w:cs="Arial"/>
          <w:sz w:val="20"/>
          <w:szCs w:val="20"/>
        </w:rPr>
        <w:t>j = dA</w:t>
      </w:r>
      <w:r>
        <w:rPr>
          <w:rFonts w:ascii="Arial" w:eastAsia="Arial" w:hAnsi="Arial" w:cs="Arial"/>
          <w:sz w:val="27"/>
          <w:szCs w:val="27"/>
          <w:vertAlign w:val="subscript"/>
        </w:rPr>
        <w:t>1</w:t>
      </w:r>
      <w:r>
        <w:rPr>
          <w:rFonts w:ascii="Arial" w:eastAsia="Arial" w:hAnsi="Arial" w:cs="Arial"/>
          <w:sz w:val="20"/>
          <w:szCs w:val="20"/>
        </w:rPr>
        <w:t>=r</w:t>
      </w:r>
      <w:r>
        <w:rPr>
          <w:rFonts w:ascii="Arial" w:eastAsia="Arial" w:hAnsi="Arial" w:cs="Arial"/>
          <w:sz w:val="27"/>
          <w:szCs w:val="27"/>
          <w:vertAlign w:val="superscript"/>
        </w:rPr>
        <w:t>2</w:t>
      </w:r>
    </w:p>
    <w:p w:rsidR="00687E0F" w:rsidRDefault="00687E0F">
      <w:pPr>
        <w:spacing w:line="52" w:lineRule="exact"/>
        <w:rPr>
          <w:sz w:val="20"/>
          <w:szCs w:val="20"/>
        </w:rPr>
      </w:pPr>
    </w:p>
    <w:p w:rsidR="00687E0F" w:rsidRDefault="001F73A9">
      <w:pPr>
        <w:ind w:left="4020"/>
        <w:rPr>
          <w:sz w:val="20"/>
          <w:szCs w:val="20"/>
        </w:rPr>
      </w:pPr>
      <w:r>
        <w:rPr>
          <w:rFonts w:ascii="Arial" w:eastAsia="Arial" w:hAnsi="Arial" w:cs="Arial"/>
          <w:sz w:val="20"/>
          <w:szCs w:val="20"/>
        </w:rPr>
        <w:t>jd!</w:t>
      </w:r>
      <w:r>
        <w:rPr>
          <w:rFonts w:ascii="Arial" w:eastAsia="Arial" w:hAnsi="Arial" w:cs="Arial"/>
          <w:sz w:val="27"/>
          <w:szCs w:val="27"/>
          <w:vertAlign w:val="subscript"/>
        </w:rPr>
        <w:t>2</w:t>
      </w:r>
      <w:r>
        <w:rPr>
          <w:rFonts w:ascii="Arial" w:eastAsia="Arial" w:hAnsi="Arial" w:cs="Arial"/>
          <w:sz w:val="20"/>
          <w:szCs w:val="20"/>
        </w:rPr>
        <w:t>j = dA</w:t>
      </w:r>
      <w:r>
        <w:rPr>
          <w:rFonts w:ascii="Arial" w:eastAsia="Arial" w:hAnsi="Arial" w:cs="Arial"/>
          <w:sz w:val="27"/>
          <w:szCs w:val="27"/>
          <w:vertAlign w:val="subscript"/>
        </w:rPr>
        <w:t>2</w:t>
      </w:r>
      <w:r>
        <w:rPr>
          <w:rFonts w:ascii="Arial" w:eastAsia="Arial" w:hAnsi="Arial" w:cs="Arial"/>
          <w:sz w:val="20"/>
          <w:szCs w:val="20"/>
        </w:rPr>
        <w:t>=r</w:t>
      </w:r>
      <w:r>
        <w:rPr>
          <w:rFonts w:ascii="Arial" w:eastAsia="Arial" w:hAnsi="Arial" w:cs="Arial"/>
          <w:sz w:val="27"/>
          <w:szCs w:val="27"/>
          <w:vertAlign w:val="superscript"/>
        </w:rPr>
        <w:t>2</w:t>
      </w:r>
    </w:p>
    <w:p w:rsidR="00687E0F" w:rsidRDefault="00687E0F">
      <w:pPr>
        <w:spacing w:line="48" w:lineRule="exact"/>
        <w:rPr>
          <w:sz w:val="20"/>
          <w:szCs w:val="20"/>
        </w:rPr>
      </w:pPr>
    </w:p>
    <w:p w:rsidR="00687E0F" w:rsidRDefault="001F73A9">
      <w:pPr>
        <w:spacing w:line="193" w:lineRule="auto"/>
        <w:ind w:left="1240" w:right="1260" w:firstLine="299"/>
        <w:jc w:val="both"/>
        <w:rPr>
          <w:sz w:val="20"/>
          <w:szCs w:val="20"/>
        </w:rPr>
      </w:pPr>
      <w:r>
        <w:rPr>
          <w:rFonts w:ascii="Arial" w:eastAsia="Arial" w:hAnsi="Arial" w:cs="Arial"/>
          <w:sz w:val="20"/>
          <w:szCs w:val="20"/>
        </w:rPr>
        <w:t>Now let d</w:t>
      </w:r>
      <w:r>
        <w:rPr>
          <w:rFonts w:ascii="Arial" w:eastAsia="Arial" w:hAnsi="Arial" w:cs="Arial"/>
          <w:sz w:val="27"/>
          <w:szCs w:val="27"/>
          <w:vertAlign w:val="superscript"/>
        </w:rPr>
        <w:t>2</w:t>
      </w:r>
      <w:r>
        <w:rPr>
          <w:rFonts w:ascii="Arial" w:eastAsia="Arial" w:hAnsi="Arial" w:cs="Arial"/>
          <w:sz w:val="20"/>
          <w:szCs w:val="20"/>
        </w:rPr>
        <w:t xml:space="preserve"> be the ux between the surfaces|that is, the energy carried by all the particles that pass rst through dA</w:t>
      </w:r>
      <w:r>
        <w:rPr>
          <w:rFonts w:ascii="Arial" w:eastAsia="Arial" w:hAnsi="Arial" w:cs="Arial"/>
          <w:sz w:val="27"/>
          <w:szCs w:val="27"/>
          <w:vertAlign w:val="subscript"/>
        </w:rPr>
        <w:t>1</w:t>
      </w:r>
      <w:r>
        <w:rPr>
          <w:rFonts w:ascii="Arial" w:eastAsia="Arial" w:hAnsi="Arial" w:cs="Arial"/>
          <w:sz w:val="20"/>
          <w:szCs w:val="20"/>
        </w:rPr>
        <w:t xml:space="preserve"> and then through dA</w:t>
      </w:r>
      <w:r>
        <w:rPr>
          <w:rFonts w:ascii="Arial" w:eastAsia="Arial" w:hAnsi="Arial" w:cs="Arial"/>
          <w:sz w:val="27"/>
          <w:szCs w:val="27"/>
          <w:vertAlign w:val="subscript"/>
        </w:rPr>
        <w:t>2</w:t>
      </w:r>
      <w:r>
        <w:rPr>
          <w:rFonts w:ascii="Arial" w:eastAsia="Arial" w:hAnsi="Arial" w:cs="Arial"/>
          <w:sz w:val="20"/>
          <w:szCs w:val="20"/>
        </w:rPr>
        <w:t>. Because of how we arranged the solid angles for measuring radiance, d</w:t>
      </w:r>
      <w:r>
        <w:rPr>
          <w:rFonts w:ascii="Arial" w:eastAsia="Arial" w:hAnsi="Arial" w:cs="Arial"/>
          <w:sz w:val="27"/>
          <w:szCs w:val="27"/>
          <w:vertAlign w:val="superscript"/>
        </w:rPr>
        <w:t>2</w:t>
      </w:r>
      <w:r>
        <w:rPr>
          <w:rFonts w:ascii="Arial" w:eastAsia="Arial" w:hAnsi="Arial" w:cs="Arial"/>
          <w:sz w:val="20"/>
          <w:szCs w:val="20"/>
        </w:rPr>
        <w:t xml:space="preserve"> is the power to be used for measuring radiance on both e</w:t>
      </w:r>
      <w:r>
        <w:rPr>
          <w:rFonts w:ascii="Arial" w:eastAsia="Arial" w:hAnsi="Arial" w:cs="Arial"/>
          <w:sz w:val="20"/>
          <w:szCs w:val="20"/>
        </w:rPr>
        <w:t>nds:</w:t>
      </w:r>
    </w:p>
    <w:p w:rsidR="00687E0F" w:rsidRDefault="00687E0F">
      <w:pPr>
        <w:spacing w:line="53" w:lineRule="exact"/>
        <w:rPr>
          <w:sz w:val="20"/>
          <w:szCs w:val="20"/>
        </w:rPr>
      </w:pPr>
    </w:p>
    <w:tbl>
      <w:tblPr>
        <w:tblW w:w="0" w:type="auto"/>
        <w:tblInd w:w="3240" w:type="dxa"/>
        <w:tblLayout w:type="fixed"/>
        <w:tblCellMar>
          <w:left w:w="0" w:type="dxa"/>
          <w:right w:w="0" w:type="dxa"/>
        </w:tblCellMar>
        <w:tblLook w:val="04A0" w:firstRow="1" w:lastRow="0" w:firstColumn="1" w:lastColumn="0" w:noHBand="0" w:noVBand="1"/>
      </w:tblPr>
      <w:tblGrid>
        <w:gridCol w:w="500"/>
        <w:gridCol w:w="800"/>
        <w:gridCol w:w="120"/>
        <w:gridCol w:w="620"/>
        <w:gridCol w:w="840"/>
        <w:gridCol w:w="20"/>
      </w:tblGrid>
      <w:tr w:rsidR="00687E0F">
        <w:trPr>
          <w:trHeight w:val="310"/>
        </w:trPr>
        <w:tc>
          <w:tcPr>
            <w:tcW w:w="500" w:type="dxa"/>
            <w:vMerge w:val="restart"/>
            <w:vAlign w:val="bottom"/>
          </w:tcPr>
          <w:p w:rsidR="00687E0F" w:rsidRDefault="001F73A9">
            <w:pPr>
              <w:rPr>
                <w:sz w:val="20"/>
                <w:szCs w:val="20"/>
              </w:rPr>
            </w:pPr>
            <w:r>
              <w:rPr>
                <w:rFonts w:ascii="Arial" w:eastAsia="Arial" w:hAnsi="Arial" w:cs="Arial"/>
                <w:sz w:val="20"/>
                <w:szCs w:val="20"/>
              </w:rPr>
              <w:t>L</w:t>
            </w:r>
            <w:r>
              <w:rPr>
                <w:rFonts w:ascii="Arial" w:eastAsia="Arial" w:hAnsi="Arial" w:cs="Arial"/>
                <w:sz w:val="27"/>
                <w:szCs w:val="27"/>
                <w:vertAlign w:val="subscript"/>
              </w:rPr>
              <w:t>1</w:t>
            </w:r>
            <w:r>
              <w:rPr>
                <w:rFonts w:ascii="Arial" w:eastAsia="Arial" w:hAnsi="Arial" w:cs="Arial"/>
                <w:sz w:val="20"/>
                <w:szCs w:val="20"/>
              </w:rPr>
              <w:t xml:space="preserve"> =</w:t>
            </w:r>
          </w:p>
        </w:tc>
        <w:tc>
          <w:tcPr>
            <w:tcW w:w="920" w:type="dxa"/>
            <w:gridSpan w:val="2"/>
            <w:vAlign w:val="bottom"/>
          </w:tcPr>
          <w:p w:rsidR="00687E0F" w:rsidRDefault="001F73A9">
            <w:pPr>
              <w:ind w:right="100"/>
              <w:jc w:val="center"/>
              <w:rPr>
                <w:sz w:val="20"/>
                <w:szCs w:val="20"/>
              </w:rPr>
            </w:pPr>
            <w:r>
              <w:rPr>
                <w:rFonts w:ascii="Arial" w:eastAsia="Arial" w:hAnsi="Arial" w:cs="Arial"/>
                <w:sz w:val="20"/>
                <w:szCs w:val="20"/>
              </w:rPr>
              <w:t>d</w:t>
            </w:r>
            <w:r>
              <w:rPr>
                <w:rFonts w:ascii="Arial" w:eastAsia="Arial" w:hAnsi="Arial" w:cs="Arial"/>
                <w:sz w:val="27"/>
                <w:szCs w:val="27"/>
                <w:vertAlign w:val="superscript"/>
              </w:rPr>
              <w:t>2</w:t>
            </w:r>
          </w:p>
        </w:tc>
        <w:tc>
          <w:tcPr>
            <w:tcW w:w="620" w:type="dxa"/>
            <w:vMerge w:val="restart"/>
            <w:vAlign w:val="bottom"/>
          </w:tcPr>
          <w:p w:rsidR="00687E0F" w:rsidRDefault="001F73A9">
            <w:pPr>
              <w:ind w:left="120"/>
              <w:rPr>
                <w:sz w:val="20"/>
                <w:szCs w:val="20"/>
              </w:rPr>
            </w:pPr>
            <w:r>
              <w:rPr>
                <w:rFonts w:ascii="Arial" w:eastAsia="Arial" w:hAnsi="Arial" w:cs="Arial"/>
                <w:sz w:val="20"/>
                <w:szCs w:val="20"/>
              </w:rPr>
              <w:t>L</w:t>
            </w:r>
            <w:r>
              <w:rPr>
                <w:rFonts w:ascii="Arial" w:eastAsia="Arial" w:hAnsi="Arial" w:cs="Arial"/>
                <w:sz w:val="27"/>
                <w:szCs w:val="27"/>
                <w:vertAlign w:val="subscript"/>
              </w:rPr>
              <w:t>2</w:t>
            </w:r>
            <w:r>
              <w:rPr>
                <w:rFonts w:ascii="Arial" w:eastAsia="Arial" w:hAnsi="Arial" w:cs="Arial"/>
                <w:sz w:val="20"/>
                <w:szCs w:val="20"/>
              </w:rPr>
              <w:t xml:space="preserve"> =</w:t>
            </w:r>
          </w:p>
        </w:tc>
        <w:tc>
          <w:tcPr>
            <w:tcW w:w="840" w:type="dxa"/>
            <w:vAlign w:val="bottom"/>
          </w:tcPr>
          <w:p w:rsidR="00687E0F" w:rsidRDefault="001F73A9">
            <w:pPr>
              <w:jc w:val="center"/>
              <w:rPr>
                <w:sz w:val="20"/>
                <w:szCs w:val="20"/>
              </w:rPr>
            </w:pPr>
            <w:r>
              <w:rPr>
                <w:rFonts w:ascii="Arial" w:eastAsia="Arial" w:hAnsi="Arial" w:cs="Arial"/>
                <w:sz w:val="20"/>
                <w:szCs w:val="20"/>
              </w:rPr>
              <w:t>d</w:t>
            </w:r>
            <w:r>
              <w:rPr>
                <w:rFonts w:ascii="Arial" w:eastAsia="Arial" w:hAnsi="Arial" w:cs="Arial"/>
                <w:sz w:val="27"/>
                <w:szCs w:val="27"/>
                <w:vertAlign w:val="superscript"/>
              </w:rPr>
              <w:t>2</w:t>
            </w:r>
          </w:p>
        </w:tc>
        <w:tc>
          <w:tcPr>
            <w:tcW w:w="0" w:type="dxa"/>
            <w:vAlign w:val="bottom"/>
          </w:tcPr>
          <w:p w:rsidR="00687E0F" w:rsidRDefault="00687E0F">
            <w:pPr>
              <w:rPr>
                <w:sz w:val="1"/>
                <w:szCs w:val="1"/>
              </w:rPr>
            </w:pPr>
          </w:p>
        </w:tc>
      </w:tr>
      <w:tr w:rsidR="00687E0F">
        <w:trPr>
          <w:trHeight w:val="349"/>
        </w:trPr>
        <w:tc>
          <w:tcPr>
            <w:tcW w:w="500" w:type="dxa"/>
            <w:vMerge/>
            <w:vAlign w:val="bottom"/>
          </w:tcPr>
          <w:p w:rsidR="00687E0F" w:rsidRDefault="00687E0F">
            <w:pPr>
              <w:rPr>
                <w:sz w:val="24"/>
                <w:szCs w:val="24"/>
              </w:rPr>
            </w:pPr>
          </w:p>
        </w:tc>
        <w:tc>
          <w:tcPr>
            <w:tcW w:w="800" w:type="dxa"/>
            <w:tcBorders>
              <w:top w:val="single" w:sz="8" w:space="0" w:color="auto"/>
            </w:tcBorders>
            <w:vAlign w:val="bottom"/>
          </w:tcPr>
          <w:p w:rsidR="00687E0F" w:rsidRDefault="001F73A9">
            <w:pPr>
              <w:jc w:val="center"/>
              <w:rPr>
                <w:sz w:val="20"/>
                <w:szCs w:val="20"/>
              </w:rPr>
            </w:pPr>
            <w:r>
              <w:rPr>
                <w:rFonts w:ascii="Arial" w:eastAsia="Arial" w:hAnsi="Arial" w:cs="Arial"/>
                <w:sz w:val="20"/>
                <w:szCs w:val="20"/>
              </w:rPr>
              <w:t>dA</w:t>
            </w:r>
            <w:r>
              <w:rPr>
                <w:rFonts w:ascii="Arial" w:eastAsia="Arial" w:hAnsi="Arial" w:cs="Arial"/>
                <w:sz w:val="27"/>
                <w:szCs w:val="27"/>
                <w:vertAlign w:val="subscript"/>
              </w:rPr>
              <w:t>1</w:t>
            </w:r>
            <w:r>
              <w:rPr>
                <w:rFonts w:ascii="Arial" w:eastAsia="Arial" w:hAnsi="Arial" w:cs="Arial"/>
                <w:sz w:val="20"/>
                <w:szCs w:val="20"/>
              </w:rPr>
              <w:t xml:space="preserve"> jd!</w:t>
            </w:r>
            <w:r>
              <w:rPr>
                <w:rFonts w:ascii="Arial" w:eastAsia="Arial" w:hAnsi="Arial" w:cs="Arial"/>
                <w:sz w:val="27"/>
                <w:szCs w:val="27"/>
                <w:vertAlign w:val="subscript"/>
              </w:rPr>
              <w:t>1</w:t>
            </w:r>
            <w:r>
              <w:rPr>
                <w:rFonts w:ascii="Arial" w:eastAsia="Arial" w:hAnsi="Arial" w:cs="Arial"/>
                <w:sz w:val="20"/>
                <w:szCs w:val="20"/>
              </w:rPr>
              <w:t>j</w:t>
            </w:r>
          </w:p>
        </w:tc>
        <w:tc>
          <w:tcPr>
            <w:tcW w:w="120" w:type="dxa"/>
            <w:vAlign w:val="bottom"/>
          </w:tcPr>
          <w:p w:rsidR="00687E0F" w:rsidRDefault="00687E0F">
            <w:pPr>
              <w:rPr>
                <w:sz w:val="24"/>
                <w:szCs w:val="24"/>
              </w:rPr>
            </w:pPr>
          </w:p>
        </w:tc>
        <w:tc>
          <w:tcPr>
            <w:tcW w:w="620" w:type="dxa"/>
            <w:vMerge/>
            <w:vAlign w:val="bottom"/>
          </w:tcPr>
          <w:p w:rsidR="00687E0F" w:rsidRDefault="00687E0F">
            <w:pPr>
              <w:rPr>
                <w:sz w:val="24"/>
                <w:szCs w:val="24"/>
              </w:rPr>
            </w:pPr>
          </w:p>
        </w:tc>
        <w:tc>
          <w:tcPr>
            <w:tcW w:w="840" w:type="dxa"/>
            <w:tcBorders>
              <w:top w:val="single" w:sz="8" w:space="0" w:color="auto"/>
            </w:tcBorders>
            <w:vAlign w:val="bottom"/>
          </w:tcPr>
          <w:p w:rsidR="00687E0F" w:rsidRDefault="001F73A9">
            <w:pPr>
              <w:jc w:val="center"/>
              <w:rPr>
                <w:sz w:val="20"/>
                <w:szCs w:val="20"/>
              </w:rPr>
            </w:pPr>
            <w:r>
              <w:rPr>
                <w:rFonts w:ascii="Arial" w:eastAsia="Arial" w:hAnsi="Arial" w:cs="Arial"/>
                <w:sz w:val="20"/>
                <w:szCs w:val="20"/>
              </w:rPr>
              <w:t>dA</w:t>
            </w:r>
            <w:r>
              <w:rPr>
                <w:rFonts w:ascii="Arial" w:eastAsia="Arial" w:hAnsi="Arial" w:cs="Arial"/>
                <w:sz w:val="27"/>
                <w:szCs w:val="27"/>
                <w:vertAlign w:val="subscript"/>
              </w:rPr>
              <w:t>2</w:t>
            </w:r>
            <w:r>
              <w:rPr>
                <w:rFonts w:ascii="Arial" w:eastAsia="Arial" w:hAnsi="Arial" w:cs="Arial"/>
                <w:sz w:val="20"/>
                <w:szCs w:val="20"/>
              </w:rPr>
              <w:t xml:space="preserve"> jd!</w:t>
            </w:r>
            <w:r>
              <w:rPr>
                <w:rFonts w:ascii="Arial" w:eastAsia="Arial" w:hAnsi="Arial" w:cs="Arial"/>
                <w:sz w:val="27"/>
                <w:szCs w:val="27"/>
                <w:vertAlign w:val="subscript"/>
              </w:rPr>
              <w:t>2</w:t>
            </w:r>
            <w:r>
              <w:rPr>
                <w:rFonts w:ascii="Arial" w:eastAsia="Arial" w:hAnsi="Arial" w:cs="Arial"/>
                <w:sz w:val="20"/>
                <w:szCs w:val="20"/>
              </w:rPr>
              <w:t>j</w:t>
            </w:r>
          </w:p>
        </w:tc>
        <w:tc>
          <w:tcPr>
            <w:tcW w:w="0" w:type="dxa"/>
            <w:vAlign w:val="bottom"/>
          </w:tcPr>
          <w:p w:rsidR="00687E0F" w:rsidRDefault="00687E0F">
            <w:pPr>
              <w:rPr>
                <w:sz w:val="1"/>
                <w:szCs w:val="1"/>
              </w:rPr>
            </w:pPr>
          </w:p>
        </w:tc>
      </w:tr>
    </w:tbl>
    <w:p w:rsidR="00687E0F" w:rsidRDefault="001F73A9">
      <w:pPr>
        <w:spacing w:line="221" w:lineRule="auto"/>
        <w:ind w:left="1240" w:right="1260"/>
        <w:rPr>
          <w:sz w:val="20"/>
          <w:szCs w:val="20"/>
        </w:rPr>
      </w:pPr>
      <w:r>
        <w:rPr>
          <w:rFonts w:ascii="Arial" w:eastAsia="Arial" w:hAnsi="Arial" w:cs="Arial"/>
          <w:sz w:val="20"/>
          <w:szCs w:val="20"/>
        </w:rPr>
        <w:t>If we then substitute in the expressions for the sizes of the two solid angles, we end up with</w:t>
      </w:r>
    </w:p>
    <w:p w:rsidR="00687E0F" w:rsidRDefault="001F73A9">
      <w:pPr>
        <w:spacing w:line="182" w:lineRule="auto"/>
        <w:ind w:left="4900"/>
        <w:rPr>
          <w:sz w:val="20"/>
          <w:szCs w:val="20"/>
        </w:rPr>
      </w:pPr>
      <w:r>
        <w:rPr>
          <w:rFonts w:ascii="Arial" w:eastAsia="Arial" w:hAnsi="Arial" w:cs="Arial"/>
          <w:sz w:val="15"/>
          <w:szCs w:val="15"/>
        </w:rPr>
        <w:t>r</w:t>
      </w:r>
      <w:r>
        <w:rPr>
          <w:rFonts w:ascii="Arial" w:eastAsia="Arial" w:hAnsi="Arial" w:cs="Arial"/>
          <w:sz w:val="20"/>
          <w:szCs w:val="20"/>
          <w:vertAlign w:val="superscript"/>
        </w:rPr>
        <w:t>2</w:t>
      </w:r>
      <w:r>
        <w:rPr>
          <w:rFonts w:ascii="Arial" w:eastAsia="Arial" w:hAnsi="Arial" w:cs="Arial"/>
          <w:sz w:val="15"/>
          <w:szCs w:val="15"/>
        </w:rPr>
        <w:t>d</w:t>
      </w:r>
      <w:r>
        <w:rPr>
          <w:rFonts w:ascii="Arial" w:eastAsia="Arial" w:hAnsi="Arial" w:cs="Arial"/>
          <w:sz w:val="20"/>
          <w:szCs w:val="20"/>
          <w:vertAlign w:val="superscript"/>
        </w:rPr>
        <w:t>2</w:t>
      </w:r>
    </w:p>
    <w:p w:rsidR="00687E0F" w:rsidRDefault="001F73A9">
      <w:pPr>
        <w:spacing w:line="182" w:lineRule="auto"/>
        <w:ind w:left="3800"/>
        <w:rPr>
          <w:sz w:val="20"/>
          <w:szCs w:val="20"/>
        </w:rPr>
      </w:pPr>
      <w:r>
        <w:rPr>
          <w:rFonts w:ascii="Arial" w:eastAsia="Arial" w:hAnsi="Arial" w:cs="Arial"/>
          <w:sz w:val="25"/>
          <w:szCs w:val="25"/>
          <w:vertAlign w:val="superscript"/>
        </w:rPr>
        <w:t>L</w:t>
      </w:r>
      <w:r>
        <w:rPr>
          <w:rFonts w:ascii="Arial" w:eastAsia="Arial" w:hAnsi="Arial" w:cs="Arial"/>
          <w:sz w:val="24"/>
          <w:szCs w:val="24"/>
          <w:vertAlign w:val="superscript"/>
        </w:rPr>
        <w:t>=</w:t>
      </w:r>
      <w:r>
        <w:rPr>
          <w:rFonts w:ascii="Arial" w:eastAsia="Arial" w:hAnsi="Arial" w:cs="Arial"/>
          <w:sz w:val="25"/>
          <w:szCs w:val="25"/>
          <w:vertAlign w:val="superscript"/>
        </w:rPr>
        <w:t>L</w:t>
      </w:r>
      <w:r>
        <w:rPr>
          <w:rFonts w:ascii="Arial" w:eastAsia="Arial" w:hAnsi="Arial" w:cs="Arial"/>
          <w:sz w:val="24"/>
          <w:szCs w:val="24"/>
          <w:vertAlign w:val="superscript"/>
        </w:rPr>
        <w:t>=</w:t>
      </w:r>
    </w:p>
    <w:p w:rsidR="00687E0F" w:rsidRDefault="001F73A9">
      <w:pPr>
        <w:spacing w:line="20"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3050540</wp:posOffset>
                </wp:positionH>
                <wp:positionV relativeFrom="paragraph">
                  <wp:posOffset>-83820</wp:posOffset>
                </wp:positionV>
                <wp:extent cx="45593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5930" cy="4763"/>
                        </a:xfrm>
                        <a:prstGeom prst="line">
                          <a:avLst/>
                        </a:prstGeom>
                        <a:solidFill>
                          <a:srgbClr val="FFFFFF"/>
                        </a:solidFill>
                        <a:ln w="5054">
                          <a:solidFill>
                            <a:srgbClr val="000000"/>
                          </a:solidFill>
                          <a:miter lim="800000"/>
                          <a:headEnd/>
                          <a:tailEnd/>
                        </a:ln>
                      </wps:spPr>
                      <wps:bodyPr/>
                    </wps:wsp>
                  </a:graphicData>
                </a:graphic>
              </wp:anchor>
            </w:drawing>
          </mc:Choice>
          <mc:Fallback>
            <w:pict>
              <v:line w14:anchorId="35AA43A4" id="Shape 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40.2pt,-6.6pt" to="276.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" o:allowincell="f" filled="t" strokeweight=".14039mm">
                <v:stroke joinstyle="miter"/>
                <o:lock v:ext="edit" shapetype="f"/>
              </v:line>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784225</wp:posOffset>
                </wp:positionH>
                <wp:positionV relativeFrom="paragraph">
                  <wp:posOffset>108585</wp:posOffset>
                </wp:positionV>
                <wp:extent cx="174625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6250" cy="4763"/>
                        </a:xfrm>
                        <a:prstGeom prst="line">
                          <a:avLst/>
                        </a:prstGeom>
                        <a:solidFill>
                          <a:srgbClr val="FFFFFF"/>
                        </a:solidFill>
                        <a:ln w="5054">
                          <a:solidFill>
                            <a:srgbClr val="000000"/>
                          </a:solidFill>
                          <a:miter lim="800000"/>
                          <a:headEnd/>
                          <a:tailEnd/>
                        </a:ln>
                      </wps:spPr>
                      <wps:bodyPr/>
                    </wps:wsp>
                  </a:graphicData>
                </a:graphic>
              </wp:anchor>
            </w:drawing>
          </mc:Choice>
          <mc:Fallback>
            <w:pict>
              <v:line w14:anchorId="3E9FB3BB" id="Shape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1.75pt,8.55pt" to="199.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" o:allowincell="f" filled="t" strokeweight=".14039mm">
                <v:stroke joinstyle="miter"/>
                <o:lock v:ext="edit" shapetype="f"/>
              </v:line>
            </w:pict>
          </mc:Fallback>
        </mc:AlternateContent>
      </w:r>
    </w:p>
    <w:p w:rsidR="00687E0F" w:rsidRDefault="00687E0F">
      <w:pPr>
        <w:spacing w:line="222" w:lineRule="exact"/>
        <w:rPr>
          <w:sz w:val="20"/>
          <w:szCs w:val="20"/>
        </w:rPr>
      </w:pPr>
    </w:p>
    <w:p w:rsidR="00687E0F" w:rsidRDefault="001F73A9">
      <w:pPr>
        <w:numPr>
          <w:ilvl w:val="0"/>
          <w:numId w:val="8"/>
        </w:numPr>
        <w:tabs>
          <w:tab w:val="left" w:pos="1545"/>
        </w:tabs>
        <w:spacing w:line="189" w:lineRule="auto"/>
        <w:ind w:left="1240" w:right="1260" w:firstLine="217"/>
        <w:rPr>
          <w:rFonts w:ascii="Arial" w:eastAsia="Arial" w:hAnsi="Arial" w:cs="Arial"/>
          <w:sz w:val="23"/>
          <w:szCs w:val="23"/>
          <w:vertAlign w:val="superscript"/>
        </w:rPr>
      </w:pPr>
      <w:r>
        <w:rPr>
          <w:rFonts w:ascii="Arial" w:eastAsia="Arial" w:hAnsi="Arial" w:cs="Arial"/>
          <w:sz w:val="15"/>
          <w:szCs w:val="15"/>
        </w:rPr>
        <w:t xml:space="preserve">You may notice that these solid angles are di erent for di erent points on the surfaces. This is </w:t>
      </w:r>
      <w:r>
        <w:rPr>
          <w:rFonts w:ascii="Arial" w:eastAsia="Arial" w:hAnsi="Arial" w:cs="Arial"/>
          <w:sz w:val="15"/>
          <w:szCs w:val="15"/>
        </w:rPr>
        <w:t>OK because in the limit of small areas the solid angles are all the same.</w:t>
      </w:r>
    </w:p>
    <w:p w:rsidR="00687E0F" w:rsidRDefault="00687E0F">
      <w:pPr>
        <w:sectPr w:rsidR="00687E0F">
          <w:pgSz w:w="12240" w:h="15840"/>
          <w:pgMar w:top="1440" w:right="1440" w:bottom="1440" w:left="1440" w:header="0" w:footer="0" w:gutter="0"/>
          <w:cols w:space="720" w:equalWidth="0">
            <w:col w:w="9360"/>
          </w:cols>
        </w:sectPr>
      </w:pPr>
    </w:p>
    <w:p w:rsidR="00687E0F" w:rsidRDefault="00687E0F">
      <w:pPr>
        <w:spacing w:line="369" w:lineRule="exact"/>
        <w:rPr>
          <w:sz w:val="20"/>
          <w:szCs w:val="20"/>
        </w:rPr>
      </w:pPr>
    </w:p>
    <w:p w:rsidR="00687E0F" w:rsidRDefault="001F73A9">
      <w:pPr>
        <w:ind w:right="20"/>
        <w:jc w:val="center"/>
        <w:rPr>
          <w:sz w:val="20"/>
          <w:szCs w:val="20"/>
        </w:rPr>
      </w:pPr>
      <w:r>
        <w:rPr>
          <w:rFonts w:ascii="Arial" w:eastAsia="Arial" w:hAnsi="Arial" w:cs="Arial"/>
          <w:sz w:val="17"/>
          <w:szCs w:val="17"/>
        </w:rPr>
        <w:t>4</w:t>
      </w:r>
    </w:p>
    <w:p w:rsidR="00687E0F" w:rsidRDefault="00687E0F">
      <w:pPr>
        <w:sectPr w:rsidR="00687E0F">
          <w:type w:val="continuous"/>
          <w:pgSz w:w="12240" w:h="15840"/>
          <w:pgMar w:top="1440" w:right="1440" w:bottom="1440" w:left="1440" w:header="0" w:footer="0" w:gutter="0"/>
          <w:cols w:space="720" w:equalWidth="0">
            <w:col w:w="9360"/>
          </w:cols>
        </w:sectPr>
      </w:pPr>
    </w:p>
    <w:p w:rsidR="00687E0F" w:rsidRDefault="00687E0F">
      <w:pPr>
        <w:spacing w:line="200" w:lineRule="exact"/>
        <w:rPr>
          <w:sz w:val="20"/>
          <w:szCs w:val="20"/>
        </w:rPr>
      </w:pPr>
      <w:bookmarkStart w:id="5" w:name="page5"/>
      <w:bookmarkEnd w:id="5"/>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63" w:lineRule="exact"/>
        <w:rPr>
          <w:sz w:val="20"/>
          <w:szCs w:val="20"/>
        </w:rPr>
      </w:pPr>
    </w:p>
    <w:p w:rsidR="00687E0F" w:rsidRDefault="001F73A9">
      <w:pPr>
        <w:spacing w:line="235" w:lineRule="auto"/>
        <w:ind w:left="1240" w:right="1240" w:firstLine="299"/>
        <w:jc w:val="both"/>
        <w:rPr>
          <w:sz w:val="20"/>
          <w:szCs w:val="20"/>
        </w:rPr>
      </w:pPr>
      <w:r>
        <w:rPr>
          <w:rFonts w:ascii="Arial" w:eastAsia="Arial" w:hAnsi="Arial" w:cs="Arial"/>
          <w:sz w:val="20"/>
          <w:szCs w:val="20"/>
        </w:rPr>
        <w:t xml:space="preserve">This conservation of radiance means that, in the absence of anything that gets in the way, radiance is really more a property of lines in space than a </w:t>
      </w:r>
      <w:r>
        <w:rPr>
          <w:rFonts w:ascii="Arial" w:eastAsia="Arial" w:hAnsi="Arial" w:cs="Arial"/>
          <w:sz w:val="20"/>
          <w:szCs w:val="20"/>
        </w:rPr>
        <w:t>property of (point, direction) pairs. Finding that dA</w:t>
      </w:r>
      <w:r>
        <w:rPr>
          <w:rFonts w:ascii="Arial" w:eastAsia="Arial" w:hAnsi="Arial" w:cs="Arial"/>
          <w:sz w:val="27"/>
          <w:szCs w:val="27"/>
          <w:vertAlign w:val="subscript"/>
        </w:rPr>
        <w:t>1</w:t>
      </w:r>
      <w:r>
        <w:rPr>
          <w:rFonts w:ascii="Arial" w:eastAsia="Arial" w:hAnsi="Arial" w:cs="Arial"/>
          <w:sz w:val="20"/>
          <w:szCs w:val="20"/>
        </w:rPr>
        <w:t xml:space="preserve"> jd!</w:t>
      </w:r>
      <w:r>
        <w:rPr>
          <w:rFonts w:ascii="Arial" w:eastAsia="Arial" w:hAnsi="Arial" w:cs="Arial"/>
          <w:sz w:val="27"/>
          <w:szCs w:val="27"/>
          <w:vertAlign w:val="subscript"/>
        </w:rPr>
        <w:t>1</w:t>
      </w:r>
      <w:r>
        <w:rPr>
          <w:rFonts w:ascii="Arial" w:eastAsia="Arial" w:hAnsi="Arial" w:cs="Arial"/>
          <w:sz w:val="20"/>
          <w:szCs w:val="20"/>
        </w:rPr>
        <w:t>j = dA</w:t>
      </w:r>
      <w:r>
        <w:rPr>
          <w:rFonts w:ascii="Arial" w:eastAsia="Arial" w:hAnsi="Arial" w:cs="Arial"/>
          <w:sz w:val="27"/>
          <w:szCs w:val="27"/>
          <w:vertAlign w:val="subscript"/>
        </w:rPr>
        <w:t>2</w:t>
      </w:r>
      <w:r>
        <w:rPr>
          <w:rFonts w:ascii="Arial" w:eastAsia="Arial" w:hAnsi="Arial" w:cs="Arial"/>
          <w:sz w:val="20"/>
          <w:szCs w:val="20"/>
        </w:rPr>
        <w:t xml:space="preserve"> jd!</w:t>
      </w:r>
      <w:r>
        <w:rPr>
          <w:rFonts w:ascii="Arial" w:eastAsia="Arial" w:hAnsi="Arial" w:cs="Arial"/>
          <w:sz w:val="27"/>
          <w:szCs w:val="27"/>
          <w:vertAlign w:val="subscript"/>
        </w:rPr>
        <w:t>2</w:t>
      </w:r>
      <w:r>
        <w:rPr>
          <w:rFonts w:ascii="Arial" w:eastAsia="Arial" w:hAnsi="Arial" w:cs="Arial"/>
          <w:sz w:val="20"/>
          <w:szCs w:val="20"/>
        </w:rPr>
        <w:t>j is really just saying that solid angle times area is a well-de ned measure on the space of lines: we can measure the same set of lines in two di erent places and get the same answer (</w:t>
      </w:r>
      <w:r>
        <w:rPr>
          <w:rFonts w:ascii="Arial" w:eastAsia="Arial" w:hAnsi="Arial" w:cs="Arial"/>
          <w:sz w:val="20"/>
          <w:szCs w:val="20"/>
        </w:rPr>
        <w:t>see camera example at end).</w:t>
      </w:r>
    </w:p>
    <w:p w:rsidR="00687E0F" w:rsidRDefault="00687E0F">
      <w:pPr>
        <w:spacing w:line="281" w:lineRule="exact"/>
        <w:rPr>
          <w:sz w:val="20"/>
          <w:szCs w:val="20"/>
        </w:rPr>
      </w:pPr>
    </w:p>
    <w:p w:rsidR="00687E0F" w:rsidRDefault="001F73A9">
      <w:pPr>
        <w:spacing w:line="249" w:lineRule="auto"/>
        <w:ind w:left="1240" w:right="1240"/>
        <w:jc w:val="both"/>
        <w:rPr>
          <w:sz w:val="20"/>
          <w:szCs w:val="20"/>
        </w:rPr>
      </w:pPr>
      <w:r>
        <w:rPr>
          <w:rFonts w:ascii="Arial" w:eastAsia="Arial" w:hAnsi="Arial" w:cs="Arial"/>
          <w:sz w:val="20"/>
          <w:szCs w:val="20"/>
        </w:rPr>
        <w:t>Projected area and projected solid angle Our de nitions of radiance are for surface areas perpendicular to the direction in question. What about when we need to work with some other surface, one that’s not perpendicular?</w:t>
      </w:r>
    </w:p>
    <w:p w:rsidR="00687E0F" w:rsidRDefault="00687E0F">
      <w:pPr>
        <w:spacing w:line="3" w:lineRule="exact"/>
        <w:rPr>
          <w:sz w:val="20"/>
          <w:szCs w:val="20"/>
        </w:rPr>
      </w:pPr>
    </w:p>
    <w:p w:rsidR="00687E0F" w:rsidRDefault="001F73A9">
      <w:pPr>
        <w:spacing w:line="254" w:lineRule="auto"/>
        <w:ind w:left="1240" w:right="1260" w:firstLine="299"/>
        <w:jc w:val="both"/>
        <w:rPr>
          <w:sz w:val="20"/>
          <w:szCs w:val="20"/>
        </w:rPr>
      </w:pPr>
      <w:r>
        <w:rPr>
          <w:rFonts w:ascii="Arial" w:eastAsia="Arial" w:hAnsi="Arial" w:cs="Arial"/>
          <w:sz w:val="20"/>
          <w:szCs w:val="20"/>
        </w:rPr>
        <w:t>The s</w:t>
      </w:r>
      <w:r>
        <w:rPr>
          <w:rFonts w:ascii="Arial" w:eastAsia="Arial" w:hAnsi="Arial" w:cs="Arial"/>
          <w:sz w:val="20"/>
          <w:szCs w:val="20"/>
        </w:rPr>
        <w:t>imple answer: a surface that’s inclined at an angle to ! has the same particles passing through it in the direction ! as a perpendicular surface whose area is smaller by a factor of cos .</w:t>
      </w:r>
    </w:p>
    <w:p w:rsidR="00687E0F" w:rsidRDefault="001F73A9">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1101090</wp:posOffset>
            </wp:positionH>
            <wp:positionV relativeFrom="paragraph">
              <wp:posOffset>93345</wp:posOffset>
            </wp:positionV>
            <wp:extent cx="1101725" cy="10744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blip>
                    <a:srcRect/>
                    <a:stretch>
                      <a:fillRect/>
                    </a:stretch>
                  </pic:blipFill>
                  <pic:spPr bwMode="auto">
                    <a:xfrm>
                      <a:off x="0" y="0"/>
                      <a:ext cx="1101725" cy="1074420"/>
                    </a:xfrm>
                    <a:prstGeom prst="rect">
                      <a:avLst/>
                    </a:prstGeom>
                    <a:noFill/>
                  </pic:spPr>
                </pic:pic>
              </a:graphicData>
            </a:graphic>
          </wp:anchor>
        </w:drawing>
      </w: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16" w:lineRule="exact"/>
        <w:rPr>
          <w:sz w:val="20"/>
          <w:szCs w:val="20"/>
        </w:rPr>
      </w:pPr>
    </w:p>
    <w:p w:rsidR="00687E0F" w:rsidRDefault="001F73A9">
      <w:pPr>
        <w:spacing w:line="260" w:lineRule="auto"/>
        <w:ind w:left="1240" w:right="1240" w:firstLine="299"/>
        <w:jc w:val="both"/>
        <w:rPr>
          <w:sz w:val="20"/>
          <w:szCs w:val="20"/>
        </w:rPr>
      </w:pPr>
      <w:r>
        <w:rPr>
          <w:rFonts w:ascii="Arial" w:eastAsia="Arial" w:hAnsi="Arial" w:cs="Arial"/>
          <w:sz w:val="19"/>
          <w:szCs w:val="19"/>
        </w:rPr>
        <w:t>If we call the inclined surface area dA</w:t>
      </w:r>
      <w:r>
        <w:rPr>
          <w:rFonts w:ascii="Arial" w:eastAsia="Arial" w:hAnsi="Arial" w:cs="Arial"/>
          <w:sz w:val="26"/>
          <w:szCs w:val="26"/>
          <w:vertAlign w:val="superscript"/>
        </w:rPr>
        <w:t>0</w:t>
      </w:r>
      <w:r>
        <w:rPr>
          <w:rFonts w:ascii="Arial" w:eastAsia="Arial" w:hAnsi="Arial" w:cs="Arial"/>
          <w:sz w:val="19"/>
          <w:szCs w:val="19"/>
        </w:rPr>
        <w:t xml:space="preserve"> and continue to call the perpendicular surface area dA, then dA = dA</w:t>
      </w:r>
      <w:r>
        <w:rPr>
          <w:rFonts w:ascii="Arial" w:eastAsia="Arial" w:hAnsi="Arial" w:cs="Arial"/>
          <w:sz w:val="26"/>
          <w:szCs w:val="26"/>
          <w:vertAlign w:val="superscript"/>
        </w:rPr>
        <w:t>0</w:t>
      </w:r>
      <w:r>
        <w:rPr>
          <w:rFonts w:ascii="Arial" w:eastAsia="Arial" w:hAnsi="Arial" w:cs="Arial"/>
          <w:sz w:val="19"/>
          <w:szCs w:val="19"/>
        </w:rPr>
        <w:t xml:space="preserve"> cos . So the radiance can be written</w:t>
      </w:r>
    </w:p>
    <w:tbl>
      <w:tblPr>
        <w:tblW w:w="0" w:type="auto"/>
        <w:tblInd w:w="3280" w:type="dxa"/>
        <w:tblLayout w:type="fixed"/>
        <w:tblCellMar>
          <w:left w:w="0" w:type="dxa"/>
          <w:right w:w="0" w:type="dxa"/>
        </w:tblCellMar>
        <w:tblLook w:val="04A0" w:firstRow="1" w:lastRow="0" w:firstColumn="1" w:lastColumn="0" w:noHBand="0" w:noVBand="1"/>
      </w:tblPr>
      <w:tblGrid>
        <w:gridCol w:w="880"/>
        <w:gridCol w:w="40"/>
        <w:gridCol w:w="520"/>
        <w:gridCol w:w="320"/>
        <w:gridCol w:w="1020"/>
        <w:gridCol w:w="20"/>
      </w:tblGrid>
      <w:tr w:rsidR="00687E0F">
        <w:trPr>
          <w:trHeight w:val="272"/>
        </w:trPr>
        <w:tc>
          <w:tcPr>
            <w:tcW w:w="880" w:type="dxa"/>
            <w:vMerge w:val="restart"/>
            <w:vAlign w:val="bottom"/>
          </w:tcPr>
          <w:p w:rsidR="00687E0F" w:rsidRDefault="001F73A9">
            <w:pPr>
              <w:rPr>
                <w:sz w:val="20"/>
                <w:szCs w:val="20"/>
              </w:rPr>
            </w:pPr>
            <w:r>
              <w:rPr>
                <w:rFonts w:ascii="Arial" w:eastAsia="Arial" w:hAnsi="Arial" w:cs="Arial"/>
                <w:sz w:val="20"/>
                <w:szCs w:val="20"/>
              </w:rPr>
              <w:t>L(x; !) =</w:t>
            </w:r>
          </w:p>
        </w:tc>
        <w:tc>
          <w:tcPr>
            <w:tcW w:w="40" w:type="dxa"/>
            <w:vAlign w:val="bottom"/>
          </w:tcPr>
          <w:p w:rsidR="00687E0F" w:rsidRDefault="00687E0F">
            <w:pPr>
              <w:rPr>
                <w:sz w:val="23"/>
                <w:szCs w:val="23"/>
              </w:rPr>
            </w:pPr>
          </w:p>
        </w:tc>
        <w:tc>
          <w:tcPr>
            <w:tcW w:w="520" w:type="dxa"/>
            <w:tcBorders>
              <w:bottom w:val="single" w:sz="8" w:space="0" w:color="auto"/>
            </w:tcBorders>
            <w:vAlign w:val="bottom"/>
          </w:tcPr>
          <w:p w:rsidR="00687E0F" w:rsidRDefault="001F73A9">
            <w:pPr>
              <w:spacing w:line="253" w:lineRule="exact"/>
              <w:jc w:val="center"/>
              <w:rPr>
                <w:sz w:val="20"/>
                <w:szCs w:val="20"/>
              </w:rPr>
            </w:pPr>
            <w:r>
              <w:rPr>
                <w:rFonts w:ascii="Arial" w:eastAsia="Arial" w:hAnsi="Arial" w:cs="Arial"/>
                <w:sz w:val="20"/>
                <w:szCs w:val="20"/>
              </w:rPr>
              <w:t>d</w:t>
            </w:r>
            <w:r>
              <w:rPr>
                <w:rFonts w:ascii="Arial" w:eastAsia="Arial" w:hAnsi="Arial" w:cs="Arial"/>
                <w:sz w:val="27"/>
                <w:szCs w:val="27"/>
                <w:vertAlign w:val="superscript"/>
              </w:rPr>
              <w:t>2</w:t>
            </w:r>
          </w:p>
        </w:tc>
        <w:tc>
          <w:tcPr>
            <w:tcW w:w="320" w:type="dxa"/>
            <w:vMerge w:val="restart"/>
            <w:vAlign w:val="bottom"/>
          </w:tcPr>
          <w:p w:rsidR="00687E0F" w:rsidRDefault="001F73A9">
            <w:pPr>
              <w:jc w:val="right"/>
              <w:rPr>
                <w:sz w:val="20"/>
                <w:szCs w:val="20"/>
              </w:rPr>
            </w:pPr>
            <w:r>
              <w:rPr>
                <w:rFonts w:ascii="Arial" w:eastAsia="Arial" w:hAnsi="Arial" w:cs="Arial"/>
                <w:sz w:val="20"/>
                <w:szCs w:val="20"/>
              </w:rPr>
              <w:t>=</w:t>
            </w:r>
          </w:p>
        </w:tc>
        <w:tc>
          <w:tcPr>
            <w:tcW w:w="1020" w:type="dxa"/>
            <w:tcBorders>
              <w:bottom w:val="single" w:sz="8" w:space="0" w:color="auto"/>
            </w:tcBorders>
            <w:vAlign w:val="bottom"/>
          </w:tcPr>
          <w:p w:rsidR="00687E0F" w:rsidRDefault="001F73A9">
            <w:pPr>
              <w:spacing w:line="253" w:lineRule="exact"/>
              <w:jc w:val="center"/>
              <w:rPr>
                <w:sz w:val="20"/>
                <w:szCs w:val="20"/>
              </w:rPr>
            </w:pPr>
            <w:r>
              <w:rPr>
                <w:rFonts w:ascii="Arial" w:eastAsia="Arial" w:hAnsi="Arial" w:cs="Arial"/>
                <w:sz w:val="20"/>
                <w:szCs w:val="20"/>
              </w:rPr>
              <w:t>d</w:t>
            </w:r>
            <w:r>
              <w:rPr>
                <w:rFonts w:ascii="Arial" w:eastAsia="Arial" w:hAnsi="Arial" w:cs="Arial"/>
                <w:sz w:val="27"/>
                <w:szCs w:val="27"/>
                <w:vertAlign w:val="superscript"/>
              </w:rPr>
              <w:t>2</w:t>
            </w:r>
          </w:p>
        </w:tc>
        <w:tc>
          <w:tcPr>
            <w:tcW w:w="0" w:type="dxa"/>
            <w:vAlign w:val="bottom"/>
          </w:tcPr>
          <w:p w:rsidR="00687E0F" w:rsidRDefault="00687E0F">
            <w:pPr>
              <w:rPr>
                <w:sz w:val="1"/>
                <w:szCs w:val="1"/>
              </w:rPr>
            </w:pPr>
          </w:p>
        </w:tc>
      </w:tr>
      <w:tr w:rsidR="00687E0F">
        <w:trPr>
          <w:trHeight w:val="82"/>
        </w:trPr>
        <w:tc>
          <w:tcPr>
            <w:tcW w:w="880" w:type="dxa"/>
            <w:vMerge/>
            <w:vAlign w:val="bottom"/>
          </w:tcPr>
          <w:p w:rsidR="00687E0F" w:rsidRDefault="00687E0F">
            <w:pPr>
              <w:rPr>
                <w:sz w:val="7"/>
                <w:szCs w:val="7"/>
              </w:rPr>
            </w:pPr>
          </w:p>
        </w:tc>
        <w:tc>
          <w:tcPr>
            <w:tcW w:w="560" w:type="dxa"/>
            <w:gridSpan w:val="2"/>
            <w:vMerge w:val="restart"/>
            <w:vAlign w:val="bottom"/>
          </w:tcPr>
          <w:p w:rsidR="00687E0F" w:rsidRDefault="001F73A9">
            <w:pPr>
              <w:spacing w:line="219" w:lineRule="exact"/>
              <w:jc w:val="center"/>
              <w:rPr>
                <w:sz w:val="20"/>
                <w:szCs w:val="20"/>
              </w:rPr>
            </w:pPr>
            <w:r>
              <w:rPr>
                <w:rFonts w:ascii="Arial" w:eastAsia="Arial" w:hAnsi="Arial" w:cs="Arial"/>
                <w:sz w:val="20"/>
                <w:szCs w:val="20"/>
              </w:rPr>
              <w:t>dA d!</w:t>
            </w:r>
          </w:p>
        </w:tc>
        <w:tc>
          <w:tcPr>
            <w:tcW w:w="320" w:type="dxa"/>
            <w:vMerge/>
            <w:vAlign w:val="bottom"/>
          </w:tcPr>
          <w:p w:rsidR="00687E0F" w:rsidRDefault="00687E0F">
            <w:pPr>
              <w:rPr>
                <w:sz w:val="7"/>
                <w:szCs w:val="7"/>
              </w:rPr>
            </w:pPr>
          </w:p>
        </w:tc>
        <w:tc>
          <w:tcPr>
            <w:tcW w:w="1020" w:type="dxa"/>
            <w:vMerge w:val="restart"/>
            <w:vAlign w:val="bottom"/>
          </w:tcPr>
          <w:p w:rsidR="00687E0F" w:rsidRDefault="001F73A9">
            <w:pPr>
              <w:jc w:val="center"/>
              <w:rPr>
                <w:sz w:val="20"/>
                <w:szCs w:val="20"/>
              </w:rPr>
            </w:pPr>
            <w:r>
              <w:rPr>
                <w:rFonts w:ascii="Arial" w:eastAsia="Arial" w:hAnsi="Arial" w:cs="Arial"/>
                <w:sz w:val="20"/>
                <w:szCs w:val="20"/>
              </w:rPr>
              <w:t>dA</w:t>
            </w:r>
            <w:r>
              <w:rPr>
                <w:rFonts w:ascii="Arial" w:eastAsia="Arial" w:hAnsi="Arial" w:cs="Arial"/>
                <w:sz w:val="27"/>
                <w:szCs w:val="27"/>
                <w:vertAlign w:val="superscript"/>
              </w:rPr>
              <w:t>0</w:t>
            </w:r>
            <w:r>
              <w:rPr>
                <w:rFonts w:ascii="Arial" w:eastAsia="Arial" w:hAnsi="Arial" w:cs="Arial"/>
                <w:sz w:val="20"/>
                <w:szCs w:val="20"/>
              </w:rPr>
              <w:t xml:space="preserve"> cos  d!</w:t>
            </w:r>
          </w:p>
        </w:tc>
        <w:tc>
          <w:tcPr>
            <w:tcW w:w="0" w:type="dxa"/>
            <w:vAlign w:val="bottom"/>
          </w:tcPr>
          <w:p w:rsidR="00687E0F" w:rsidRDefault="00687E0F">
            <w:pPr>
              <w:rPr>
                <w:sz w:val="1"/>
                <w:szCs w:val="1"/>
              </w:rPr>
            </w:pPr>
          </w:p>
        </w:tc>
      </w:tr>
      <w:tr w:rsidR="00687E0F">
        <w:trPr>
          <w:trHeight w:val="296"/>
        </w:trPr>
        <w:tc>
          <w:tcPr>
            <w:tcW w:w="880" w:type="dxa"/>
            <w:vAlign w:val="bottom"/>
          </w:tcPr>
          <w:p w:rsidR="00687E0F" w:rsidRDefault="00687E0F">
            <w:pPr>
              <w:rPr>
                <w:sz w:val="24"/>
                <w:szCs w:val="24"/>
              </w:rPr>
            </w:pPr>
          </w:p>
        </w:tc>
        <w:tc>
          <w:tcPr>
            <w:tcW w:w="560" w:type="dxa"/>
            <w:gridSpan w:val="2"/>
            <w:vMerge/>
            <w:vAlign w:val="bottom"/>
          </w:tcPr>
          <w:p w:rsidR="00687E0F" w:rsidRDefault="00687E0F">
            <w:pPr>
              <w:rPr>
                <w:sz w:val="24"/>
                <w:szCs w:val="24"/>
              </w:rPr>
            </w:pPr>
          </w:p>
        </w:tc>
        <w:tc>
          <w:tcPr>
            <w:tcW w:w="320" w:type="dxa"/>
            <w:vAlign w:val="bottom"/>
          </w:tcPr>
          <w:p w:rsidR="00687E0F" w:rsidRDefault="00687E0F">
            <w:pPr>
              <w:rPr>
                <w:sz w:val="24"/>
                <w:szCs w:val="24"/>
              </w:rPr>
            </w:pPr>
          </w:p>
        </w:tc>
        <w:tc>
          <w:tcPr>
            <w:tcW w:w="1020" w:type="dxa"/>
            <w:vMerge/>
            <w:vAlign w:val="bottom"/>
          </w:tcPr>
          <w:p w:rsidR="00687E0F" w:rsidRDefault="00687E0F">
            <w:pPr>
              <w:rPr>
                <w:sz w:val="24"/>
                <w:szCs w:val="24"/>
              </w:rPr>
            </w:pPr>
          </w:p>
        </w:tc>
        <w:tc>
          <w:tcPr>
            <w:tcW w:w="0" w:type="dxa"/>
            <w:vAlign w:val="bottom"/>
          </w:tcPr>
          <w:p w:rsidR="00687E0F" w:rsidRDefault="00687E0F">
            <w:pPr>
              <w:rPr>
                <w:sz w:val="1"/>
                <w:szCs w:val="1"/>
              </w:rPr>
            </w:pPr>
          </w:p>
        </w:tc>
      </w:tr>
    </w:tbl>
    <w:p w:rsidR="00687E0F" w:rsidRDefault="001F73A9">
      <w:pPr>
        <w:spacing w:line="200" w:lineRule="auto"/>
        <w:ind w:left="1240" w:right="1240"/>
        <w:jc w:val="both"/>
        <w:rPr>
          <w:sz w:val="20"/>
          <w:szCs w:val="20"/>
        </w:rPr>
      </w:pPr>
      <w:r>
        <w:rPr>
          <w:rFonts w:ascii="Arial" w:eastAsia="Arial" w:hAnsi="Arial" w:cs="Arial"/>
          <w:sz w:val="20"/>
          <w:szCs w:val="20"/>
        </w:rPr>
        <w:t xml:space="preserve">The presence of the cosine is quite an inconvenience, and hiding it inside a unit of measure is </w:t>
      </w:r>
      <w:r>
        <w:rPr>
          <w:rFonts w:ascii="Arial" w:eastAsia="Arial" w:hAnsi="Arial" w:cs="Arial"/>
          <w:sz w:val="20"/>
          <w:szCs w:val="20"/>
        </w:rPr>
        <w:t>appealing. The two ways of doing this are to group dA</w:t>
      </w:r>
      <w:r>
        <w:rPr>
          <w:rFonts w:ascii="Arial" w:eastAsia="Arial" w:hAnsi="Arial" w:cs="Arial"/>
          <w:sz w:val="27"/>
          <w:szCs w:val="27"/>
          <w:vertAlign w:val="superscript"/>
        </w:rPr>
        <w:t>0</w:t>
      </w:r>
      <w:r>
        <w:rPr>
          <w:rFonts w:ascii="Arial" w:eastAsia="Arial" w:hAnsi="Arial" w:cs="Arial"/>
          <w:sz w:val="20"/>
          <w:szCs w:val="20"/>
        </w:rPr>
        <w:t xml:space="preserve"> cos and call it the \projected area" of dA</w:t>
      </w:r>
      <w:r>
        <w:rPr>
          <w:rFonts w:ascii="Arial" w:eastAsia="Arial" w:hAnsi="Arial" w:cs="Arial"/>
          <w:sz w:val="27"/>
          <w:szCs w:val="27"/>
          <w:vertAlign w:val="superscript"/>
        </w:rPr>
        <w:t>0</w:t>
      </w:r>
      <w:r>
        <w:rPr>
          <w:rFonts w:ascii="Arial" w:eastAsia="Arial" w:hAnsi="Arial" w:cs="Arial"/>
          <w:sz w:val="20"/>
          <w:szCs w:val="20"/>
        </w:rPr>
        <w:t xml:space="preserve"> in the direction !" or to group d! cos and call it the \projected solid angle."</w:t>
      </w:r>
    </w:p>
    <w:p w:rsidR="00687E0F" w:rsidRDefault="00687E0F">
      <w:pPr>
        <w:spacing w:line="3" w:lineRule="exact"/>
        <w:rPr>
          <w:sz w:val="20"/>
          <w:szCs w:val="20"/>
        </w:rPr>
      </w:pPr>
    </w:p>
    <w:p w:rsidR="00687E0F" w:rsidRDefault="001F73A9">
      <w:pPr>
        <w:spacing w:line="259" w:lineRule="auto"/>
        <w:ind w:left="1240" w:right="1240" w:firstLine="299"/>
        <w:jc w:val="both"/>
        <w:rPr>
          <w:sz w:val="20"/>
          <w:szCs w:val="20"/>
        </w:rPr>
      </w:pPr>
      <w:r>
        <w:rPr>
          <w:rFonts w:ascii="Arial" w:eastAsia="Arial" w:hAnsi="Arial" w:cs="Arial"/>
          <w:sz w:val="20"/>
          <w:szCs w:val="20"/>
        </w:rPr>
        <w:t>I nd projected solid angle to be a very handy notational tool, and I will us</w:t>
      </w:r>
      <w:r>
        <w:rPr>
          <w:rFonts w:ascii="Arial" w:eastAsia="Arial" w:hAnsi="Arial" w:cs="Arial"/>
          <w:sz w:val="20"/>
          <w:szCs w:val="20"/>
        </w:rPr>
        <w:t>e it heavily as we go on in the course.</w:t>
      </w:r>
    </w:p>
    <w:p w:rsidR="00687E0F" w:rsidRDefault="00687E0F">
      <w:pPr>
        <w:spacing w:line="329" w:lineRule="exact"/>
        <w:rPr>
          <w:sz w:val="20"/>
          <w:szCs w:val="20"/>
        </w:rPr>
      </w:pPr>
    </w:p>
    <w:p w:rsidR="00687E0F" w:rsidRDefault="001F73A9">
      <w:pPr>
        <w:numPr>
          <w:ilvl w:val="0"/>
          <w:numId w:val="9"/>
        </w:numPr>
        <w:tabs>
          <w:tab w:val="left" w:pos="1720"/>
        </w:tabs>
        <w:ind w:left="1720" w:hanging="485"/>
        <w:rPr>
          <w:rFonts w:ascii="Arial" w:eastAsia="Arial" w:hAnsi="Arial" w:cs="Arial"/>
          <w:sz w:val="29"/>
          <w:szCs w:val="29"/>
        </w:rPr>
      </w:pPr>
      <w:r>
        <w:rPr>
          <w:rFonts w:ascii="Arial" w:eastAsia="Arial" w:hAnsi="Arial" w:cs="Arial"/>
          <w:sz w:val="29"/>
          <w:szCs w:val="29"/>
        </w:rPr>
        <w:t>Radiometric units, bottom up</w:t>
      </w:r>
    </w:p>
    <w:p w:rsidR="00687E0F" w:rsidRDefault="00687E0F">
      <w:pPr>
        <w:spacing w:line="172" w:lineRule="exact"/>
        <w:rPr>
          <w:sz w:val="20"/>
          <w:szCs w:val="20"/>
        </w:rPr>
      </w:pPr>
    </w:p>
    <w:p w:rsidR="00687E0F" w:rsidRDefault="001F73A9">
      <w:pPr>
        <w:spacing w:line="253" w:lineRule="auto"/>
        <w:ind w:left="1240" w:right="1240"/>
        <w:jc w:val="both"/>
        <w:rPr>
          <w:sz w:val="20"/>
          <w:szCs w:val="20"/>
        </w:rPr>
      </w:pPr>
      <w:r>
        <w:rPr>
          <w:rFonts w:ascii="Arial" w:eastAsia="Arial" w:hAnsi="Arial" w:cs="Arial"/>
          <w:sz w:val="20"/>
          <w:szCs w:val="20"/>
        </w:rPr>
        <w:t xml:space="preserve">One can also de ne all these quantities by starting with radiance as the basic concept (Preisendorfer calls this \phase space density") and thinking of every-thing else as integrals of </w:t>
      </w:r>
      <w:r>
        <w:rPr>
          <w:rFonts w:ascii="Arial" w:eastAsia="Arial" w:hAnsi="Arial" w:cs="Arial"/>
          <w:sz w:val="20"/>
          <w:szCs w:val="20"/>
        </w:rPr>
        <w:t>radiance. From its de nition it is clear that we can nd power from radiance by integrating over an area and a solid angle:</w:t>
      </w:r>
    </w:p>
    <w:p w:rsidR="00687E0F" w:rsidRDefault="00687E0F">
      <w:pPr>
        <w:spacing w:line="34" w:lineRule="exact"/>
        <w:rPr>
          <w:sz w:val="20"/>
          <w:szCs w:val="20"/>
        </w:rPr>
      </w:pPr>
    </w:p>
    <w:p w:rsidR="00687E0F" w:rsidRDefault="001F73A9">
      <w:pPr>
        <w:ind w:left="3480"/>
        <w:rPr>
          <w:sz w:val="20"/>
          <w:szCs w:val="20"/>
        </w:rPr>
      </w:pPr>
      <w:r>
        <w:rPr>
          <w:rFonts w:ascii="Arial" w:eastAsia="Arial" w:hAnsi="Arial" w:cs="Arial"/>
          <w:sz w:val="20"/>
          <w:szCs w:val="20"/>
        </w:rPr>
        <w:t>Z  Z</w:t>
      </w:r>
    </w:p>
    <w:p w:rsidR="00687E0F" w:rsidRDefault="00687E0F">
      <w:pPr>
        <w:spacing w:line="11" w:lineRule="exact"/>
        <w:rPr>
          <w:sz w:val="20"/>
          <w:szCs w:val="20"/>
        </w:rPr>
      </w:pPr>
    </w:p>
    <w:p w:rsidR="00687E0F" w:rsidRDefault="001F73A9">
      <w:pPr>
        <w:tabs>
          <w:tab w:val="left" w:pos="3980"/>
        </w:tabs>
        <w:ind w:left="3060"/>
        <w:rPr>
          <w:sz w:val="20"/>
          <w:szCs w:val="20"/>
        </w:rPr>
      </w:pPr>
      <w:r>
        <w:rPr>
          <w:rFonts w:ascii="Arial" w:eastAsia="Arial" w:hAnsi="Arial" w:cs="Arial"/>
          <w:sz w:val="20"/>
          <w:szCs w:val="20"/>
        </w:rPr>
        <w:t>=</w:t>
      </w:r>
      <w:r>
        <w:rPr>
          <w:sz w:val="20"/>
          <w:szCs w:val="20"/>
        </w:rPr>
        <w:tab/>
      </w:r>
      <w:r>
        <w:rPr>
          <w:rFonts w:ascii="Arial" w:eastAsia="Arial" w:hAnsi="Arial" w:cs="Arial"/>
          <w:sz w:val="20"/>
          <w:szCs w:val="20"/>
        </w:rPr>
        <w:t>L(x; !) h!; ni d (!) dA(x)</w:t>
      </w:r>
    </w:p>
    <w:p w:rsidR="00687E0F" w:rsidRDefault="001F73A9">
      <w:pPr>
        <w:spacing w:line="201" w:lineRule="auto"/>
        <w:ind w:left="3580"/>
        <w:rPr>
          <w:sz w:val="20"/>
          <w:szCs w:val="20"/>
        </w:rPr>
      </w:pPr>
      <w:r>
        <w:rPr>
          <w:rFonts w:ascii="Arial" w:eastAsia="Arial" w:hAnsi="Arial" w:cs="Arial"/>
          <w:sz w:val="14"/>
          <w:szCs w:val="14"/>
        </w:rPr>
        <w:t>S</w:t>
      </w:r>
    </w:p>
    <w:p w:rsidR="00687E0F" w:rsidRDefault="00687E0F">
      <w:pPr>
        <w:spacing w:line="130" w:lineRule="exact"/>
        <w:rPr>
          <w:sz w:val="20"/>
          <w:szCs w:val="20"/>
        </w:rPr>
      </w:pPr>
    </w:p>
    <w:p w:rsidR="00687E0F" w:rsidRDefault="001F73A9">
      <w:pPr>
        <w:spacing w:line="286" w:lineRule="auto"/>
        <w:ind w:left="1240" w:right="1260"/>
        <w:jc w:val="both"/>
        <w:rPr>
          <w:sz w:val="20"/>
          <w:szCs w:val="20"/>
        </w:rPr>
      </w:pPr>
      <w:r>
        <w:rPr>
          <w:rFonts w:ascii="Arial" w:eastAsia="Arial" w:hAnsi="Arial" w:cs="Arial"/>
          <w:sz w:val="19"/>
          <w:szCs w:val="19"/>
        </w:rPr>
        <w:t>The term h!; ni is the cosine factor to allow for surfaces that are not perpendic-ular to !. T</w:t>
      </w:r>
      <w:r>
        <w:rPr>
          <w:rFonts w:ascii="Arial" w:eastAsia="Arial" w:hAnsi="Arial" w:cs="Arial"/>
          <w:sz w:val="19"/>
          <w:szCs w:val="19"/>
        </w:rPr>
        <w:t>he notation d (!) means that the integration variable is ! and the</w:t>
      </w:r>
    </w:p>
    <w:p w:rsidR="00687E0F" w:rsidRDefault="00687E0F">
      <w:pPr>
        <w:sectPr w:rsidR="00687E0F">
          <w:pgSz w:w="12240" w:h="15840"/>
          <w:pgMar w:top="1440" w:right="1440" w:bottom="1440" w:left="1440" w:header="0" w:footer="0" w:gutter="0"/>
          <w:cols w:space="720" w:equalWidth="0">
            <w:col w:w="9360"/>
          </w:cols>
        </w:sectPr>
      </w:pPr>
    </w:p>
    <w:p w:rsidR="00687E0F" w:rsidRDefault="00687E0F">
      <w:pPr>
        <w:spacing w:line="316" w:lineRule="exact"/>
        <w:rPr>
          <w:sz w:val="20"/>
          <w:szCs w:val="20"/>
        </w:rPr>
      </w:pPr>
    </w:p>
    <w:p w:rsidR="00687E0F" w:rsidRDefault="001F73A9">
      <w:pPr>
        <w:ind w:right="20"/>
        <w:jc w:val="center"/>
        <w:rPr>
          <w:sz w:val="20"/>
          <w:szCs w:val="20"/>
        </w:rPr>
      </w:pPr>
      <w:r>
        <w:rPr>
          <w:rFonts w:ascii="Arial" w:eastAsia="Arial" w:hAnsi="Arial" w:cs="Arial"/>
          <w:sz w:val="17"/>
          <w:szCs w:val="17"/>
        </w:rPr>
        <w:t>5</w:t>
      </w:r>
    </w:p>
    <w:p w:rsidR="00687E0F" w:rsidRDefault="00687E0F">
      <w:pPr>
        <w:sectPr w:rsidR="00687E0F">
          <w:type w:val="continuous"/>
          <w:pgSz w:w="12240" w:h="15840"/>
          <w:pgMar w:top="1440" w:right="1440" w:bottom="1440" w:left="1440" w:header="0" w:footer="0" w:gutter="0"/>
          <w:cols w:space="720" w:equalWidth="0">
            <w:col w:w="9360"/>
          </w:cols>
        </w:sectPr>
      </w:pPr>
    </w:p>
    <w:p w:rsidR="00687E0F" w:rsidRDefault="00687E0F">
      <w:pPr>
        <w:spacing w:line="200" w:lineRule="exact"/>
        <w:rPr>
          <w:sz w:val="20"/>
          <w:szCs w:val="20"/>
        </w:rPr>
      </w:pPr>
      <w:bookmarkStart w:id="6" w:name="page6"/>
      <w:bookmarkEnd w:id="6"/>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63" w:lineRule="exact"/>
        <w:rPr>
          <w:sz w:val="20"/>
          <w:szCs w:val="20"/>
        </w:rPr>
      </w:pPr>
    </w:p>
    <w:p w:rsidR="00687E0F" w:rsidRDefault="001F73A9">
      <w:pPr>
        <w:spacing w:line="249" w:lineRule="auto"/>
        <w:ind w:left="1240" w:right="1240"/>
        <w:jc w:val="both"/>
        <w:rPr>
          <w:sz w:val="20"/>
          <w:szCs w:val="20"/>
        </w:rPr>
      </w:pPr>
      <w:r>
        <w:rPr>
          <w:rFonts w:ascii="Arial" w:eastAsia="Arial" w:hAnsi="Arial" w:cs="Arial"/>
          <w:sz w:val="20"/>
          <w:szCs w:val="20"/>
        </w:rPr>
        <w:t xml:space="preserve">measure we are using is , my name for the solid angle measure on the direction sphere. Similarly dA(x) means that x is the integration variable and area is the </w:t>
      </w:r>
      <w:r>
        <w:rPr>
          <w:rFonts w:ascii="Arial" w:eastAsia="Arial" w:hAnsi="Arial" w:cs="Arial"/>
          <w:sz w:val="20"/>
          <w:szCs w:val="20"/>
        </w:rPr>
        <w:t>measure.</w:t>
      </w:r>
    </w:p>
    <w:p w:rsidR="00687E0F" w:rsidRDefault="00687E0F">
      <w:pPr>
        <w:spacing w:line="3" w:lineRule="exact"/>
        <w:rPr>
          <w:sz w:val="20"/>
          <w:szCs w:val="20"/>
        </w:rPr>
      </w:pPr>
    </w:p>
    <w:p w:rsidR="00687E0F" w:rsidRDefault="001F73A9">
      <w:pPr>
        <w:tabs>
          <w:tab w:val="left" w:pos="3600"/>
        </w:tabs>
        <w:ind w:left="1540"/>
        <w:rPr>
          <w:sz w:val="20"/>
          <w:szCs w:val="20"/>
        </w:rPr>
      </w:pPr>
      <w:r>
        <w:rPr>
          <w:rFonts w:ascii="Arial" w:eastAsia="Arial" w:hAnsi="Arial" w:cs="Arial"/>
          <w:sz w:val="20"/>
          <w:szCs w:val="20"/>
        </w:rPr>
        <w:t>If the surface S is not</w:t>
      </w:r>
      <w:r>
        <w:rPr>
          <w:rFonts w:ascii="Arial" w:eastAsia="Arial" w:hAnsi="Arial" w:cs="Arial"/>
          <w:sz w:val="20"/>
          <w:szCs w:val="20"/>
        </w:rPr>
        <w:tab/>
        <w:t>at, then n is a function of x.</w:t>
      </w:r>
    </w:p>
    <w:p w:rsidR="00687E0F" w:rsidRDefault="00687E0F">
      <w:pPr>
        <w:spacing w:line="9" w:lineRule="exact"/>
        <w:rPr>
          <w:sz w:val="20"/>
          <w:szCs w:val="20"/>
        </w:rPr>
      </w:pPr>
    </w:p>
    <w:p w:rsidR="00687E0F" w:rsidRDefault="001F73A9">
      <w:pPr>
        <w:spacing w:line="254" w:lineRule="auto"/>
        <w:ind w:left="1240" w:right="1240" w:firstLine="299"/>
        <w:jc w:val="both"/>
        <w:rPr>
          <w:sz w:val="20"/>
          <w:szCs w:val="20"/>
        </w:rPr>
      </w:pPr>
      <w:r>
        <w:rPr>
          <w:rFonts w:ascii="Arial" w:eastAsia="Arial" w:hAnsi="Arial" w:cs="Arial"/>
          <w:sz w:val="20"/>
          <w:szCs w:val="20"/>
        </w:rPr>
        <w:t xml:space="preserve">The notation of this integral can be simpli ed by using projected solid angle. I de ne a new measure , called \projected solid angle measure," by giving its relationship to for in nitesimal </w:t>
      </w:r>
      <w:r>
        <w:rPr>
          <w:rFonts w:ascii="Arial" w:eastAsia="Arial" w:hAnsi="Arial" w:cs="Arial"/>
          <w:sz w:val="20"/>
          <w:szCs w:val="20"/>
        </w:rPr>
        <w:t>sets:</w:t>
      </w:r>
    </w:p>
    <w:p w:rsidR="00687E0F" w:rsidRDefault="00687E0F">
      <w:pPr>
        <w:spacing w:line="130" w:lineRule="exact"/>
        <w:rPr>
          <w:sz w:val="20"/>
          <w:szCs w:val="20"/>
        </w:rPr>
      </w:pPr>
    </w:p>
    <w:p w:rsidR="00687E0F" w:rsidRDefault="001F73A9">
      <w:pPr>
        <w:tabs>
          <w:tab w:val="left" w:pos="160"/>
        </w:tabs>
        <w:ind w:right="20"/>
        <w:jc w:val="center"/>
        <w:rPr>
          <w:sz w:val="20"/>
          <w:szCs w:val="20"/>
        </w:rPr>
      </w:pPr>
      <w:r>
        <w:rPr>
          <w:rFonts w:ascii="Arial" w:eastAsia="Arial" w:hAnsi="Arial" w:cs="Arial"/>
          <w:sz w:val="20"/>
          <w:szCs w:val="20"/>
        </w:rPr>
        <w:t>(d!) =</w:t>
      </w:r>
      <w:r>
        <w:rPr>
          <w:rFonts w:ascii="Arial" w:eastAsia="Arial" w:hAnsi="Arial" w:cs="Arial"/>
          <w:sz w:val="20"/>
          <w:szCs w:val="20"/>
        </w:rPr>
        <w:tab/>
        <w:t>(d!)h!; ni</w:t>
      </w:r>
    </w:p>
    <w:p w:rsidR="00687E0F" w:rsidRDefault="00687E0F">
      <w:pPr>
        <w:spacing w:line="153" w:lineRule="exact"/>
        <w:rPr>
          <w:sz w:val="20"/>
          <w:szCs w:val="20"/>
        </w:rPr>
      </w:pPr>
    </w:p>
    <w:p w:rsidR="00687E0F" w:rsidRDefault="001F73A9">
      <w:pPr>
        <w:spacing w:line="254" w:lineRule="auto"/>
        <w:ind w:left="1240" w:right="1240"/>
        <w:jc w:val="both"/>
        <w:rPr>
          <w:sz w:val="20"/>
          <w:szCs w:val="20"/>
        </w:rPr>
      </w:pPr>
      <w:r>
        <w:rPr>
          <w:rFonts w:ascii="Arial" w:eastAsia="Arial" w:hAnsi="Arial" w:cs="Arial"/>
          <w:sz w:val="20"/>
          <w:szCs w:val="20"/>
        </w:rPr>
        <w:t>There is a nifty geometric way of thinking about this, known as the \Nusselt analog": for any set D in a hemisphere, (D) is the area of the shadow of D on the hemisphere’s base plane:</w:t>
      </w:r>
    </w:p>
    <w:p w:rsidR="00687E0F" w:rsidRDefault="001F73A9">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1101090</wp:posOffset>
            </wp:positionH>
            <wp:positionV relativeFrom="paragraph">
              <wp:posOffset>72390</wp:posOffset>
            </wp:positionV>
            <wp:extent cx="4494530" cy="13258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blip>
                    <a:srcRect/>
                    <a:stretch>
                      <a:fillRect/>
                    </a:stretch>
                  </pic:blipFill>
                  <pic:spPr bwMode="auto">
                    <a:xfrm>
                      <a:off x="0" y="0"/>
                      <a:ext cx="4494530" cy="1325880"/>
                    </a:xfrm>
                    <a:prstGeom prst="rect">
                      <a:avLst/>
                    </a:prstGeom>
                    <a:noFill/>
                  </pic:spPr>
                </pic:pic>
              </a:graphicData>
            </a:graphic>
          </wp:anchor>
        </w:drawing>
      </w: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344" w:lineRule="exact"/>
        <w:rPr>
          <w:sz w:val="20"/>
          <w:szCs w:val="20"/>
        </w:rPr>
      </w:pPr>
    </w:p>
    <w:p w:rsidR="00687E0F" w:rsidRDefault="001F73A9">
      <w:pPr>
        <w:ind w:left="1540"/>
        <w:rPr>
          <w:sz w:val="20"/>
          <w:szCs w:val="20"/>
        </w:rPr>
      </w:pPr>
      <w:r>
        <w:rPr>
          <w:rFonts w:ascii="Arial" w:eastAsia="Arial" w:hAnsi="Arial" w:cs="Arial"/>
          <w:sz w:val="20"/>
          <w:szCs w:val="20"/>
        </w:rPr>
        <w:t xml:space="preserve">Using projected solid angle </w:t>
      </w:r>
      <w:r>
        <w:rPr>
          <w:rFonts w:ascii="Arial" w:eastAsia="Arial" w:hAnsi="Arial" w:cs="Arial"/>
          <w:sz w:val="20"/>
          <w:szCs w:val="20"/>
        </w:rPr>
        <w:t>measure we can write</w:t>
      </w:r>
    </w:p>
    <w:p w:rsidR="00687E0F" w:rsidRDefault="00687E0F">
      <w:pPr>
        <w:spacing w:line="13" w:lineRule="exact"/>
        <w:rPr>
          <w:sz w:val="20"/>
          <w:szCs w:val="20"/>
        </w:rPr>
      </w:pPr>
    </w:p>
    <w:tbl>
      <w:tblPr>
        <w:tblW w:w="0" w:type="auto"/>
        <w:tblInd w:w="1240" w:type="dxa"/>
        <w:tblLayout w:type="fixed"/>
        <w:tblCellMar>
          <w:left w:w="0" w:type="dxa"/>
          <w:right w:w="0" w:type="dxa"/>
        </w:tblCellMar>
        <w:tblLook w:val="04A0" w:firstRow="1" w:lastRow="0" w:firstColumn="1" w:lastColumn="0" w:noHBand="0" w:noVBand="1"/>
      </w:tblPr>
      <w:tblGrid>
        <w:gridCol w:w="2960"/>
        <w:gridCol w:w="500"/>
        <w:gridCol w:w="1320"/>
      </w:tblGrid>
      <w:tr w:rsidR="00687E0F">
        <w:trPr>
          <w:trHeight w:val="709"/>
        </w:trPr>
        <w:tc>
          <w:tcPr>
            <w:tcW w:w="2960" w:type="dxa"/>
            <w:vAlign w:val="bottom"/>
          </w:tcPr>
          <w:p w:rsidR="00687E0F" w:rsidRDefault="001F73A9">
            <w:pPr>
              <w:ind w:left="2100"/>
              <w:rPr>
                <w:sz w:val="20"/>
                <w:szCs w:val="20"/>
              </w:rPr>
            </w:pPr>
            <w:r>
              <w:rPr>
                <w:rFonts w:ascii="Arial" w:eastAsia="Arial" w:hAnsi="Arial" w:cs="Arial"/>
                <w:sz w:val="20"/>
                <w:szCs w:val="20"/>
              </w:rPr>
              <w:t>=</w:t>
            </w:r>
            <w:r>
              <w:rPr>
                <w:rFonts w:ascii="Arial" w:eastAsia="Arial" w:hAnsi="Arial" w:cs="Arial"/>
                <w:sz w:val="39"/>
                <w:szCs w:val="39"/>
                <w:vertAlign w:val="superscript"/>
              </w:rPr>
              <w:t>Z</w:t>
            </w:r>
            <w:r>
              <w:rPr>
                <w:rFonts w:ascii="Arial" w:eastAsia="Arial" w:hAnsi="Arial" w:cs="Arial"/>
                <w:sz w:val="27"/>
                <w:szCs w:val="27"/>
                <w:vertAlign w:val="subscript"/>
              </w:rPr>
              <w:t>S</w:t>
            </w:r>
            <w:r>
              <w:rPr>
                <w:rFonts w:ascii="Arial" w:eastAsia="Arial" w:hAnsi="Arial" w:cs="Arial"/>
                <w:sz w:val="39"/>
                <w:szCs w:val="39"/>
                <w:vertAlign w:val="superscript"/>
              </w:rPr>
              <w:t>Z</w:t>
            </w:r>
          </w:p>
        </w:tc>
        <w:tc>
          <w:tcPr>
            <w:tcW w:w="1800" w:type="dxa"/>
            <w:gridSpan w:val="2"/>
            <w:vAlign w:val="bottom"/>
          </w:tcPr>
          <w:p w:rsidR="00687E0F" w:rsidRDefault="001F73A9">
            <w:pPr>
              <w:jc w:val="center"/>
              <w:rPr>
                <w:sz w:val="20"/>
                <w:szCs w:val="20"/>
              </w:rPr>
            </w:pPr>
            <w:r>
              <w:rPr>
                <w:rFonts w:ascii="Arial" w:eastAsia="Arial" w:hAnsi="Arial" w:cs="Arial"/>
                <w:sz w:val="20"/>
                <w:szCs w:val="20"/>
              </w:rPr>
              <w:t>L(x; !) d (!) dA(x)</w:t>
            </w:r>
          </w:p>
        </w:tc>
      </w:tr>
      <w:tr w:rsidR="00687E0F">
        <w:trPr>
          <w:trHeight w:val="192"/>
        </w:trPr>
        <w:tc>
          <w:tcPr>
            <w:tcW w:w="2960" w:type="dxa"/>
            <w:vAlign w:val="bottom"/>
          </w:tcPr>
          <w:p w:rsidR="00687E0F" w:rsidRDefault="001F73A9">
            <w:pPr>
              <w:spacing w:line="192" w:lineRule="exact"/>
              <w:rPr>
                <w:sz w:val="20"/>
                <w:szCs w:val="20"/>
              </w:rPr>
            </w:pPr>
            <w:r>
              <w:rPr>
                <w:rFonts w:ascii="Arial" w:eastAsia="Arial" w:hAnsi="Arial" w:cs="Arial"/>
                <w:sz w:val="20"/>
                <w:szCs w:val="20"/>
              </w:rPr>
              <w:t>or even just</w:t>
            </w:r>
          </w:p>
        </w:tc>
        <w:tc>
          <w:tcPr>
            <w:tcW w:w="500" w:type="dxa"/>
            <w:vAlign w:val="bottom"/>
          </w:tcPr>
          <w:p w:rsidR="00687E0F" w:rsidRDefault="00687E0F">
            <w:pPr>
              <w:rPr>
                <w:sz w:val="16"/>
                <w:szCs w:val="16"/>
              </w:rPr>
            </w:pPr>
          </w:p>
        </w:tc>
        <w:tc>
          <w:tcPr>
            <w:tcW w:w="1320" w:type="dxa"/>
            <w:vAlign w:val="bottom"/>
          </w:tcPr>
          <w:p w:rsidR="00687E0F" w:rsidRDefault="00687E0F">
            <w:pPr>
              <w:rPr>
                <w:sz w:val="16"/>
                <w:szCs w:val="16"/>
              </w:rPr>
            </w:pPr>
          </w:p>
        </w:tc>
      </w:tr>
      <w:tr w:rsidR="00687E0F">
        <w:trPr>
          <w:trHeight w:val="645"/>
        </w:trPr>
        <w:tc>
          <w:tcPr>
            <w:tcW w:w="3460" w:type="dxa"/>
            <w:gridSpan w:val="2"/>
            <w:vAlign w:val="bottom"/>
          </w:tcPr>
          <w:p w:rsidR="00687E0F" w:rsidRDefault="001F73A9">
            <w:pPr>
              <w:ind w:left="2640"/>
              <w:rPr>
                <w:sz w:val="20"/>
                <w:szCs w:val="20"/>
              </w:rPr>
            </w:pPr>
            <w:r>
              <w:rPr>
                <w:rFonts w:ascii="Arial" w:eastAsia="Arial" w:hAnsi="Arial" w:cs="Arial"/>
                <w:sz w:val="20"/>
                <w:szCs w:val="20"/>
              </w:rPr>
              <w:t>=</w:t>
            </w:r>
            <w:r>
              <w:rPr>
                <w:rFonts w:ascii="Arial" w:eastAsia="Arial" w:hAnsi="Arial" w:cs="Arial"/>
                <w:sz w:val="39"/>
                <w:szCs w:val="39"/>
              </w:rPr>
              <w:t xml:space="preserve"> </w:t>
            </w:r>
            <w:r>
              <w:rPr>
                <w:rFonts w:ascii="Arial" w:eastAsia="Arial" w:hAnsi="Arial" w:cs="Arial"/>
                <w:sz w:val="39"/>
                <w:szCs w:val="39"/>
                <w:vertAlign w:val="superscript"/>
              </w:rPr>
              <w:t>Z</w:t>
            </w:r>
            <w:r>
              <w:rPr>
                <w:rFonts w:ascii="Arial" w:eastAsia="Arial" w:hAnsi="Arial" w:cs="Arial"/>
                <w:sz w:val="27"/>
                <w:szCs w:val="27"/>
                <w:vertAlign w:val="subscript"/>
              </w:rPr>
              <w:t>S</w:t>
            </w:r>
          </w:p>
        </w:tc>
        <w:tc>
          <w:tcPr>
            <w:tcW w:w="1320" w:type="dxa"/>
            <w:vAlign w:val="bottom"/>
          </w:tcPr>
          <w:p w:rsidR="00687E0F" w:rsidRDefault="001F73A9">
            <w:pPr>
              <w:ind w:right="360"/>
              <w:jc w:val="center"/>
              <w:rPr>
                <w:sz w:val="20"/>
                <w:szCs w:val="20"/>
              </w:rPr>
            </w:pPr>
            <w:r>
              <w:rPr>
                <w:rFonts w:ascii="Arial" w:eastAsia="Arial" w:hAnsi="Arial" w:cs="Arial"/>
                <w:sz w:val="20"/>
                <w:szCs w:val="20"/>
              </w:rPr>
              <w:t>L d  dA</w:t>
            </w:r>
          </w:p>
        </w:tc>
      </w:tr>
    </w:tbl>
    <w:p w:rsidR="00687E0F" w:rsidRDefault="001F73A9">
      <w:pPr>
        <w:spacing w:line="194" w:lineRule="auto"/>
        <w:ind w:right="-79"/>
        <w:jc w:val="center"/>
        <w:rPr>
          <w:sz w:val="20"/>
          <w:szCs w:val="20"/>
        </w:rPr>
      </w:pPr>
      <w:r>
        <w:rPr>
          <w:rFonts w:ascii="Arial" w:eastAsia="Arial" w:hAnsi="Arial" w:cs="Arial"/>
          <w:sz w:val="20"/>
          <w:szCs w:val="20"/>
        </w:rPr>
        <w:t>Doing only the solid angle integral gives irradiance (or radiant exitance):</w:t>
      </w:r>
    </w:p>
    <w:p w:rsidR="00687E0F" w:rsidRDefault="00687E0F">
      <w:pPr>
        <w:spacing w:line="14" w:lineRule="exact"/>
        <w:rPr>
          <w:sz w:val="20"/>
          <w:szCs w:val="20"/>
        </w:rPr>
      </w:pPr>
    </w:p>
    <w:p w:rsidR="00687E0F" w:rsidRDefault="001F73A9">
      <w:pPr>
        <w:ind w:left="4300"/>
        <w:rPr>
          <w:sz w:val="20"/>
          <w:szCs w:val="20"/>
        </w:rPr>
      </w:pPr>
      <w:r>
        <w:rPr>
          <w:rFonts w:ascii="Arial" w:eastAsia="Arial" w:hAnsi="Arial" w:cs="Arial"/>
          <w:sz w:val="20"/>
          <w:szCs w:val="20"/>
        </w:rPr>
        <w:t>Z</w:t>
      </w:r>
    </w:p>
    <w:p w:rsidR="00687E0F" w:rsidRDefault="00687E0F">
      <w:pPr>
        <w:spacing w:line="11" w:lineRule="exact"/>
        <w:rPr>
          <w:sz w:val="20"/>
          <w:szCs w:val="20"/>
        </w:rPr>
      </w:pPr>
    </w:p>
    <w:p w:rsidR="00687E0F" w:rsidRDefault="001F73A9">
      <w:pPr>
        <w:tabs>
          <w:tab w:val="left" w:pos="300"/>
        </w:tabs>
        <w:ind w:right="20"/>
        <w:jc w:val="center"/>
        <w:rPr>
          <w:sz w:val="20"/>
          <w:szCs w:val="20"/>
        </w:rPr>
      </w:pPr>
      <w:r>
        <w:rPr>
          <w:rFonts w:ascii="Arial" w:eastAsia="Arial" w:hAnsi="Arial" w:cs="Arial"/>
          <w:sz w:val="20"/>
          <w:szCs w:val="20"/>
        </w:rPr>
        <w:t>E(x) =</w:t>
      </w:r>
      <w:r>
        <w:rPr>
          <w:rFonts w:ascii="Arial" w:eastAsia="Arial" w:hAnsi="Arial" w:cs="Arial"/>
          <w:sz w:val="20"/>
          <w:szCs w:val="20"/>
        </w:rPr>
        <w:tab/>
        <w:t>L(x; !) d (!)</w:t>
      </w:r>
    </w:p>
    <w:p w:rsidR="00687E0F" w:rsidRDefault="00687E0F">
      <w:pPr>
        <w:spacing w:line="243" w:lineRule="exact"/>
        <w:rPr>
          <w:sz w:val="20"/>
          <w:szCs w:val="20"/>
        </w:rPr>
      </w:pPr>
    </w:p>
    <w:p w:rsidR="00687E0F" w:rsidRDefault="001F73A9">
      <w:pPr>
        <w:ind w:left="1540"/>
        <w:rPr>
          <w:sz w:val="20"/>
          <w:szCs w:val="20"/>
        </w:rPr>
      </w:pPr>
      <w:r>
        <w:rPr>
          <w:rFonts w:ascii="Arial" w:eastAsia="Arial" w:hAnsi="Arial" w:cs="Arial"/>
          <w:sz w:val="20"/>
          <w:szCs w:val="20"/>
        </w:rPr>
        <w:t>Doing only the area integral gives intensity:</w:t>
      </w:r>
    </w:p>
    <w:p w:rsidR="00687E0F" w:rsidRDefault="00687E0F">
      <w:pPr>
        <w:spacing w:line="13" w:lineRule="exact"/>
        <w:rPr>
          <w:sz w:val="20"/>
          <w:szCs w:val="20"/>
        </w:rPr>
      </w:pPr>
    </w:p>
    <w:p w:rsidR="00687E0F" w:rsidRDefault="001F73A9">
      <w:pPr>
        <w:ind w:left="4000"/>
        <w:rPr>
          <w:sz w:val="20"/>
          <w:szCs w:val="20"/>
        </w:rPr>
      </w:pPr>
      <w:r>
        <w:rPr>
          <w:rFonts w:ascii="Arial" w:eastAsia="Arial" w:hAnsi="Arial" w:cs="Arial"/>
          <w:sz w:val="20"/>
          <w:szCs w:val="20"/>
        </w:rPr>
        <w:t>Z</w:t>
      </w:r>
    </w:p>
    <w:p w:rsidR="00687E0F" w:rsidRDefault="00687E0F">
      <w:pPr>
        <w:spacing w:line="11" w:lineRule="exact"/>
        <w:rPr>
          <w:sz w:val="20"/>
          <w:szCs w:val="20"/>
        </w:rPr>
      </w:pPr>
    </w:p>
    <w:p w:rsidR="00687E0F" w:rsidRDefault="001F73A9">
      <w:pPr>
        <w:tabs>
          <w:tab w:val="left" w:pos="280"/>
        </w:tabs>
        <w:jc w:val="center"/>
        <w:rPr>
          <w:sz w:val="20"/>
          <w:szCs w:val="20"/>
        </w:rPr>
      </w:pPr>
      <w:r>
        <w:rPr>
          <w:rFonts w:ascii="Arial" w:eastAsia="Arial" w:hAnsi="Arial" w:cs="Arial"/>
          <w:sz w:val="20"/>
          <w:szCs w:val="20"/>
        </w:rPr>
        <w:t>I(!) =</w:t>
      </w:r>
      <w:r>
        <w:rPr>
          <w:rFonts w:ascii="Arial" w:eastAsia="Arial" w:hAnsi="Arial" w:cs="Arial"/>
          <w:sz w:val="20"/>
          <w:szCs w:val="20"/>
        </w:rPr>
        <w:tab/>
        <w:t xml:space="preserve">L(x; !) h!; ni </w:t>
      </w:r>
      <w:r>
        <w:rPr>
          <w:rFonts w:ascii="Arial" w:eastAsia="Arial" w:hAnsi="Arial" w:cs="Arial"/>
          <w:sz w:val="20"/>
          <w:szCs w:val="20"/>
        </w:rPr>
        <w:t>dA(x)</w:t>
      </w:r>
    </w:p>
    <w:p w:rsidR="00687E0F" w:rsidRDefault="001F73A9">
      <w:pPr>
        <w:spacing w:line="201" w:lineRule="auto"/>
        <w:ind w:left="4120"/>
        <w:rPr>
          <w:sz w:val="20"/>
          <w:szCs w:val="20"/>
        </w:rPr>
      </w:pPr>
      <w:r>
        <w:rPr>
          <w:rFonts w:ascii="Arial" w:eastAsia="Arial" w:hAnsi="Arial" w:cs="Arial"/>
          <w:sz w:val="14"/>
          <w:szCs w:val="14"/>
        </w:rPr>
        <w:t>S</w:t>
      </w:r>
    </w:p>
    <w:p w:rsidR="00687E0F" w:rsidRDefault="00687E0F">
      <w:pPr>
        <w:spacing w:line="76" w:lineRule="exact"/>
        <w:rPr>
          <w:sz w:val="20"/>
          <w:szCs w:val="20"/>
        </w:rPr>
      </w:pPr>
    </w:p>
    <w:p w:rsidR="00687E0F" w:rsidRDefault="001F73A9">
      <w:pPr>
        <w:spacing w:line="286" w:lineRule="auto"/>
        <w:ind w:left="1240" w:right="1240"/>
        <w:rPr>
          <w:sz w:val="20"/>
          <w:szCs w:val="20"/>
        </w:rPr>
      </w:pPr>
      <w:r>
        <w:rPr>
          <w:rFonts w:ascii="Arial" w:eastAsia="Arial" w:hAnsi="Arial" w:cs="Arial"/>
          <w:sz w:val="19"/>
          <w:szCs w:val="19"/>
        </w:rPr>
        <w:t>We could invent a projected area measure in which to hide the cosine factor, but since this computation is not nearly so common as irradiance, I won’t bother.</w:t>
      </w:r>
    </w:p>
    <w:p w:rsidR="00687E0F" w:rsidRDefault="00687E0F">
      <w:pPr>
        <w:spacing w:line="299" w:lineRule="exact"/>
        <w:rPr>
          <w:sz w:val="20"/>
          <w:szCs w:val="20"/>
        </w:rPr>
      </w:pPr>
    </w:p>
    <w:p w:rsidR="00687E0F" w:rsidRDefault="001F73A9">
      <w:pPr>
        <w:numPr>
          <w:ilvl w:val="0"/>
          <w:numId w:val="10"/>
        </w:numPr>
        <w:tabs>
          <w:tab w:val="left" w:pos="1720"/>
        </w:tabs>
        <w:ind w:left="1720" w:hanging="485"/>
        <w:rPr>
          <w:rFonts w:ascii="Arial" w:eastAsia="Arial" w:hAnsi="Arial" w:cs="Arial"/>
          <w:sz w:val="29"/>
          <w:szCs w:val="29"/>
        </w:rPr>
      </w:pPr>
      <w:r>
        <w:rPr>
          <w:rFonts w:ascii="Arial" w:eastAsia="Arial" w:hAnsi="Arial" w:cs="Arial"/>
          <w:sz w:val="29"/>
          <w:szCs w:val="29"/>
        </w:rPr>
        <w:t>Examples</w:t>
      </w:r>
    </w:p>
    <w:p w:rsidR="00687E0F" w:rsidRDefault="00687E0F">
      <w:pPr>
        <w:spacing w:line="172" w:lineRule="exact"/>
        <w:rPr>
          <w:sz w:val="20"/>
          <w:szCs w:val="20"/>
        </w:rPr>
      </w:pPr>
    </w:p>
    <w:p w:rsidR="00687E0F" w:rsidRDefault="001F73A9">
      <w:pPr>
        <w:spacing w:line="254" w:lineRule="auto"/>
        <w:ind w:left="1240" w:right="1240"/>
        <w:jc w:val="both"/>
        <w:rPr>
          <w:sz w:val="20"/>
          <w:szCs w:val="20"/>
        </w:rPr>
      </w:pPr>
      <w:r>
        <w:rPr>
          <w:rFonts w:ascii="Arial" w:eastAsia="Arial" w:hAnsi="Arial" w:cs="Arial"/>
          <w:sz w:val="20"/>
          <w:szCs w:val="20"/>
        </w:rPr>
        <w:t>Detectors for various quantities For some of these quantities it is helpful t</w:t>
      </w:r>
      <w:r>
        <w:rPr>
          <w:rFonts w:ascii="Arial" w:eastAsia="Arial" w:hAnsi="Arial" w:cs="Arial"/>
          <w:sz w:val="20"/>
          <w:szCs w:val="20"/>
        </w:rPr>
        <w:t>o think of a detector. For ux, think of a large-area detector (like a photodiode) that just collects all the photons that land on it:</w:t>
      </w:r>
    </w:p>
    <w:p w:rsidR="00687E0F" w:rsidRDefault="00687E0F">
      <w:pPr>
        <w:sectPr w:rsidR="00687E0F">
          <w:pgSz w:w="12240" w:h="15840"/>
          <w:pgMar w:top="1440" w:right="1440" w:bottom="1440" w:left="1440" w:header="0" w:footer="0" w:gutter="0"/>
          <w:cols w:space="720" w:equalWidth="0">
            <w:col w:w="9360"/>
          </w:cols>
        </w:sectPr>
      </w:pPr>
    </w:p>
    <w:p w:rsidR="00687E0F" w:rsidRDefault="00687E0F">
      <w:pPr>
        <w:spacing w:line="346" w:lineRule="exact"/>
        <w:rPr>
          <w:sz w:val="20"/>
          <w:szCs w:val="20"/>
        </w:rPr>
      </w:pPr>
    </w:p>
    <w:p w:rsidR="00687E0F" w:rsidRDefault="001F73A9">
      <w:pPr>
        <w:ind w:right="20"/>
        <w:jc w:val="center"/>
        <w:rPr>
          <w:sz w:val="20"/>
          <w:szCs w:val="20"/>
        </w:rPr>
      </w:pPr>
      <w:r>
        <w:rPr>
          <w:rFonts w:ascii="Arial" w:eastAsia="Arial" w:hAnsi="Arial" w:cs="Arial"/>
          <w:sz w:val="17"/>
          <w:szCs w:val="17"/>
        </w:rPr>
        <w:t>6</w:t>
      </w:r>
    </w:p>
    <w:p w:rsidR="00687E0F" w:rsidRDefault="00687E0F">
      <w:pPr>
        <w:sectPr w:rsidR="00687E0F">
          <w:type w:val="continuous"/>
          <w:pgSz w:w="12240" w:h="15840"/>
          <w:pgMar w:top="1440" w:right="1440" w:bottom="1440" w:left="1440" w:header="0" w:footer="0" w:gutter="0"/>
          <w:cols w:space="720" w:equalWidth="0">
            <w:col w:w="9360"/>
          </w:cols>
        </w:sectPr>
      </w:pPr>
    </w:p>
    <w:p w:rsidR="00687E0F" w:rsidRDefault="001F73A9">
      <w:pPr>
        <w:spacing w:line="200" w:lineRule="exact"/>
        <w:rPr>
          <w:sz w:val="20"/>
          <w:szCs w:val="20"/>
        </w:rPr>
      </w:pPr>
      <w:bookmarkStart w:id="7" w:name="page7"/>
      <w:bookmarkEnd w:id="7"/>
      <w:r>
        <w:rPr>
          <w:noProof/>
          <w:sz w:val="20"/>
          <w:szCs w:val="20"/>
        </w:rPr>
        <w:lastRenderedPageBreak/>
        <w:drawing>
          <wp:anchor distT="0" distB="0" distL="114300" distR="114300" simplePos="0" relativeHeight="251657728" behindDoc="1" locked="0" layoutInCell="0" allowOverlap="1">
            <wp:simplePos x="0" y="0"/>
            <wp:positionH relativeFrom="page">
              <wp:posOffset>2015490</wp:posOffset>
            </wp:positionH>
            <wp:positionV relativeFrom="page">
              <wp:posOffset>1584960</wp:posOffset>
            </wp:positionV>
            <wp:extent cx="2752090" cy="7315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blip>
                    <a:srcRect/>
                    <a:stretch>
                      <a:fillRect/>
                    </a:stretch>
                  </pic:blipFill>
                  <pic:spPr bwMode="auto">
                    <a:xfrm>
                      <a:off x="0" y="0"/>
                      <a:ext cx="2752090" cy="731520"/>
                    </a:xfrm>
                    <a:prstGeom prst="rect">
                      <a:avLst/>
                    </a:prstGeom>
                    <a:noFill/>
                  </pic:spPr>
                </pic:pic>
              </a:graphicData>
            </a:graphic>
          </wp:anchor>
        </w:drawing>
      </w: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14" w:lineRule="exact"/>
        <w:rPr>
          <w:sz w:val="20"/>
          <w:szCs w:val="20"/>
        </w:rPr>
      </w:pPr>
    </w:p>
    <w:p w:rsidR="00687E0F" w:rsidRDefault="001F73A9">
      <w:pPr>
        <w:spacing w:line="254" w:lineRule="auto"/>
        <w:ind w:left="1240" w:right="1240" w:firstLine="299"/>
        <w:jc w:val="both"/>
        <w:rPr>
          <w:sz w:val="20"/>
          <w:szCs w:val="20"/>
        </w:rPr>
      </w:pPr>
      <w:r>
        <w:rPr>
          <w:rFonts w:ascii="Arial" w:eastAsia="Arial" w:hAnsi="Arial" w:cs="Arial"/>
          <w:sz w:val="20"/>
          <w:szCs w:val="20"/>
        </w:rPr>
        <w:t xml:space="preserve">For irradiance, think of a piece of photographic lm. At each point it records a signal </w:t>
      </w:r>
      <w:r>
        <w:rPr>
          <w:rFonts w:ascii="Arial" w:eastAsia="Arial" w:hAnsi="Arial" w:cs="Arial"/>
          <w:sz w:val="20"/>
          <w:szCs w:val="20"/>
        </w:rPr>
        <w:t>that has to do with the density of photons landing near that point, but it does not care about where they come from:</w:t>
      </w:r>
    </w:p>
    <w:p w:rsidR="00687E0F" w:rsidRDefault="001F73A9">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1101090</wp:posOffset>
            </wp:positionH>
            <wp:positionV relativeFrom="paragraph">
              <wp:posOffset>100330</wp:posOffset>
            </wp:positionV>
            <wp:extent cx="2752090" cy="864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blip>
                    <a:srcRect/>
                    <a:stretch>
                      <a:fillRect/>
                    </a:stretch>
                  </pic:blipFill>
                  <pic:spPr bwMode="auto">
                    <a:xfrm>
                      <a:off x="0" y="0"/>
                      <a:ext cx="2752090" cy="864235"/>
                    </a:xfrm>
                    <a:prstGeom prst="rect">
                      <a:avLst/>
                    </a:prstGeom>
                    <a:noFill/>
                  </pic:spPr>
                </pic:pic>
              </a:graphicData>
            </a:graphic>
          </wp:anchor>
        </w:drawing>
      </w: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305" w:lineRule="exact"/>
        <w:rPr>
          <w:sz w:val="20"/>
          <w:szCs w:val="20"/>
        </w:rPr>
      </w:pPr>
    </w:p>
    <w:p w:rsidR="00687E0F" w:rsidRDefault="001F73A9">
      <w:pPr>
        <w:spacing w:line="250" w:lineRule="auto"/>
        <w:ind w:left="1240" w:right="1260"/>
        <w:jc w:val="both"/>
        <w:rPr>
          <w:sz w:val="20"/>
          <w:szCs w:val="20"/>
        </w:rPr>
      </w:pPr>
      <w:r>
        <w:rPr>
          <w:rFonts w:ascii="Arial" w:eastAsia="Arial" w:hAnsi="Arial" w:cs="Arial"/>
          <w:sz w:val="20"/>
          <w:szCs w:val="20"/>
        </w:rPr>
        <w:t>Digital image sensors achieve the same sort of measurement with an array of very small ux meters.</w:t>
      </w:r>
    </w:p>
    <w:p w:rsidR="00687E0F" w:rsidRDefault="001F73A9">
      <w:pPr>
        <w:spacing w:line="251" w:lineRule="auto"/>
        <w:ind w:left="1240" w:right="1240" w:firstLine="299"/>
        <w:jc w:val="both"/>
        <w:rPr>
          <w:sz w:val="20"/>
          <w:szCs w:val="20"/>
        </w:rPr>
      </w:pPr>
      <w:r>
        <w:rPr>
          <w:rFonts w:ascii="Arial" w:eastAsia="Arial" w:hAnsi="Arial" w:cs="Arial"/>
          <w:sz w:val="20"/>
          <w:szCs w:val="20"/>
        </w:rPr>
        <w:t xml:space="preserve">For radiance, the canonical </w:t>
      </w:r>
      <w:r>
        <w:rPr>
          <w:rFonts w:ascii="Arial" w:eastAsia="Arial" w:hAnsi="Arial" w:cs="Arial"/>
          <w:sz w:val="20"/>
          <w:szCs w:val="20"/>
        </w:rPr>
        <w:t xml:space="preserve">example is a camera or the eye. If we look at a little area in the image (a pixel, say), that collects light arriving at the lens from some solid angle. The aperture of the camera de nes a small area. So the pixel value is an estimate of ux per unit solid </w:t>
      </w:r>
      <w:r>
        <w:rPr>
          <w:rFonts w:ascii="Arial" w:eastAsia="Arial" w:hAnsi="Arial" w:cs="Arial"/>
          <w:sz w:val="20"/>
          <w:szCs w:val="20"/>
        </w:rPr>
        <w:t>angle (in the pixel’s ray direction) per unit area (at the aperture’s position):</w:t>
      </w:r>
    </w:p>
    <w:p w:rsidR="00687E0F" w:rsidRDefault="001F73A9">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1101090</wp:posOffset>
            </wp:positionH>
            <wp:positionV relativeFrom="paragraph">
              <wp:posOffset>110490</wp:posOffset>
            </wp:positionV>
            <wp:extent cx="2752090" cy="11703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blip>
                    <a:srcRect/>
                    <a:stretch>
                      <a:fillRect/>
                    </a:stretch>
                  </pic:blipFill>
                  <pic:spPr bwMode="auto">
                    <a:xfrm>
                      <a:off x="0" y="0"/>
                      <a:ext cx="2752090" cy="1170305"/>
                    </a:xfrm>
                    <a:prstGeom prst="rect">
                      <a:avLst/>
                    </a:prstGeom>
                    <a:noFill/>
                  </pic:spPr>
                </pic:pic>
              </a:graphicData>
            </a:graphic>
          </wp:anchor>
        </w:drawing>
      </w: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323" w:lineRule="exact"/>
        <w:rPr>
          <w:sz w:val="20"/>
          <w:szCs w:val="20"/>
        </w:rPr>
      </w:pPr>
    </w:p>
    <w:p w:rsidR="00687E0F" w:rsidRDefault="001F73A9">
      <w:pPr>
        <w:spacing w:line="216" w:lineRule="auto"/>
        <w:ind w:left="1240" w:right="1260"/>
        <w:jc w:val="both"/>
        <w:rPr>
          <w:sz w:val="20"/>
          <w:szCs w:val="20"/>
        </w:rPr>
      </w:pPr>
      <w:r>
        <w:rPr>
          <w:rFonts w:ascii="Arial" w:eastAsia="Arial" w:hAnsi="Arial" w:cs="Arial"/>
          <w:sz w:val="20"/>
          <w:szCs w:val="20"/>
        </w:rPr>
        <w:t>Re ection from perfect di user A perfect di using re ector, known as a Lambertian surface, is a surface that re ects a fraction 0 &lt;= R &lt; 1 of the incoming irradia</w:t>
      </w:r>
      <w:r>
        <w:rPr>
          <w:rFonts w:ascii="Arial" w:eastAsia="Arial" w:hAnsi="Arial" w:cs="Arial"/>
          <w:sz w:val="20"/>
          <w:szCs w:val="20"/>
        </w:rPr>
        <w:t>nce (that is, the radiant exitance M</w:t>
      </w:r>
      <w:r>
        <w:rPr>
          <w:rFonts w:ascii="Arial" w:eastAsia="Arial" w:hAnsi="Arial" w:cs="Arial"/>
          <w:sz w:val="27"/>
          <w:szCs w:val="27"/>
          <w:vertAlign w:val="subscript"/>
        </w:rPr>
        <w:t>r</w:t>
      </w:r>
      <w:r>
        <w:rPr>
          <w:rFonts w:ascii="Arial" w:eastAsia="Arial" w:hAnsi="Arial" w:cs="Arial"/>
          <w:sz w:val="20"/>
          <w:szCs w:val="20"/>
        </w:rPr>
        <w:t xml:space="preserve"> is R times the irradiance E</w:t>
      </w:r>
      <w:r>
        <w:rPr>
          <w:rFonts w:ascii="Arial" w:eastAsia="Arial" w:hAnsi="Arial" w:cs="Arial"/>
          <w:sz w:val="27"/>
          <w:szCs w:val="27"/>
          <w:vertAlign w:val="subscript"/>
        </w:rPr>
        <w:t>i</w:t>
      </w:r>
      <w:r>
        <w:rPr>
          <w:rFonts w:ascii="Arial" w:eastAsia="Arial" w:hAnsi="Arial" w:cs="Arial"/>
          <w:sz w:val="20"/>
          <w:szCs w:val="20"/>
        </w:rPr>
        <w:t>), with uniform radiance L</w:t>
      </w:r>
      <w:r>
        <w:rPr>
          <w:rFonts w:ascii="Arial" w:eastAsia="Arial" w:hAnsi="Arial" w:cs="Arial"/>
          <w:sz w:val="27"/>
          <w:szCs w:val="27"/>
          <w:vertAlign w:val="subscript"/>
        </w:rPr>
        <w:t>r</w:t>
      </w:r>
      <w:r>
        <w:rPr>
          <w:rFonts w:ascii="Arial" w:eastAsia="Arial" w:hAnsi="Arial" w:cs="Arial"/>
          <w:sz w:val="20"/>
          <w:szCs w:val="20"/>
        </w:rPr>
        <w:t xml:space="preserve"> in all directions:</w:t>
      </w:r>
    </w:p>
    <w:p w:rsidR="00687E0F" w:rsidRDefault="001F73A9">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1101090</wp:posOffset>
            </wp:positionH>
            <wp:positionV relativeFrom="paragraph">
              <wp:posOffset>105410</wp:posOffset>
            </wp:positionV>
            <wp:extent cx="3776345" cy="10331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blip>
                    <a:srcRect/>
                    <a:stretch>
                      <a:fillRect/>
                    </a:stretch>
                  </pic:blipFill>
                  <pic:spPr bwMode="auto">
                    <a:xfrm>
                      <a:off x="0" y="0"/>
                      <a:ext cx="3776345" cy="1033145"/>
                    </a:xfrm>
                    <a:prstGeom prst="rect">
                      <a:avLst/>
                    </a:prstGeom>
                    <a:noFill/>
                  </pic:spPr>
                </pic:pic>
              </a:graphicData>
            </a:graphic>
          </wp:anchor>
        </w:drawing>
      </w:r>
    </w:p>
    <w:p w:rsidR="00687E0F" w:rsidRDefault="00687E0F">
      <w:pPr>
        <w:sectPr w:rsidR="00687E0F">
          <w:pgSz w:w="12240" w:h="15840"/>
          <w:pgMar w:top="1440" w:right="1440" w:bottom="1440" w:left="1440" w:header="0" w:footer="0" w:gutter="0"/>
          <w:cols w:space="720" w:equalWidth="0">
            <w:col w:w="9360"/>
          </w:cols>
        </w:sect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353" w:lineRule="exact"/>
        <w:rPr>
          <w:sz w:val="20"/>
          <w:szCs w:val="20"/>
        </w:rPr>
      </w:pPr>
    </w:p>
    <w:p w:rsidR="00687E0F" w:rsidRDefault="001F73A9">
      <w:pPr>
        <w:ind w:right="20"/>
        <w:jc w:val="center"/>
        <w:rPr>
          <w:sz w:val="20"/>
          <w:szCs w:val="20"/>
        </w:rPr>
      </w:pPr>
      <w:r>
        <w:rPr>
          <w:rFonts w:ascii="Arial" w:eastAsia="Arial" w:hAnsi="Arial" w:cs="Arial"/>
          <w:sz w:val="17"/>
          <w:szCs w:val="17"/>
        </w:rPr>
        <w:t>7</w:t>
      </w:r>
    </w:p>
    <w:p w:rsidR="00687E0F" w:rsidRDefault="00687E0F">
      <w:pPr>
        <w:sectPr w:rsidR="00687E0F">
          <w:type w:val="continuous"/>
          <w:pgSz w:w="12240" w:h="15840"/>
          <w:pgMar w:top="1440" w:right="1440" w:bottom="1440" w:left="1440" w:header="0" w:footer="0" w:gutter="0"/>
          <w:cols w:space="720" w:equalWidth="0">
            <w:col w:w="9360"/>
          </w:cols>
        </w:sectPr>
      </w:pPr>
    </w:p>
    <w:p w:rsidR="00687E0F" w:rsidRDefault="00687E0F">
      <w:pPr>
        <w:spacing w:line="200" w:lineRule="exact"/>
        <w:rPr>
          <w:sz w:val="20"/>
          <w:szCs w:val="20"/>
        </w:rPr>
      </w:pPr>
      <w:bookmarkStart w:id="8" w:name="page8"/>
      <w:bookmarkEnd w:id="8"/>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63" w:lineRule="exact"/>
        <w:rPr>
          <w:sz w:val="20"/>
          <w:szCs w:val="20"/>
        </w:rPr>
      </w:pPr>
    </w:p>
    <w:p w:rsidR="00687E0F" w:rsidRDefault="001F73A9">
      <w:pPr>
        <w:ind w:left="1240"/>
        <w:rPr>
          <w:sz w:val="20"/>
          <w:szCs w:val="20"/>
        </w:rPr>
      </w:pPr>
      <w:r>
        <w:rPr>
          <w:rFonts w:ascii="Arial" w:eastAsia="Arial" w:hAnsi="Arial" w:cs="Arial"/>
          <w:sz w:val="20"/>
          <w:szCs w:val="20"/>
        </w:rPr>
        <w:t>What is the radiance? We know it’s related to the radiant exitance M:</w:t>
      </w:r>
    </w:p>
    <w:p w:rsidR="00687E0F" w:rsidRDefault="00687E0F">
      <w:pPr>
        <w:spacing w:line="10" w:lineRule="exact"/>
        <w:rPr>
          <w:sz w:val="20"/>
          <w:szCs w:val="20"/>
        </w:rPr>
      </w:pPr>
    </w:p>
    <w:p w:rsidR="00687E0F" w:rsidRDefault="001F73A9">
      <w:pPr>
        <w:ind w:left="4240"/>
        <w:rPr>
          <w:sz w:val="20"/>
          <w:szCs w:val="20"/>
        </w:rPr>
      </w:pPr>
      <w:r>
        <w:rPr>
          <w:rFonts w:ascii="Arial" w:eastAsia="Arial" w:hAnsi="Arial" w:cs="Arial"/>
          <w:sz w:val="20"/>
          <w:szCs w:val="20"/>
        </w:rPr>
        <w:t>Z</w:t>
      </w:r>
    </w:p>
    <w:p w:rsidR="00687E0F" w:rsidRDefault="001F73A9">
      <w:pPr>
        <w:tabs>
          <w:tab w:val="left" w:pos="400"/>
        </w:tabs>
        <w:spacing w:line="181" w:lineRule="auto"/>
        <w:ind w:right="20"/>
        <w:jc w:val="center"/>
        <w:rPr>
          <w:sz w:val="20"/>
          <w:szCs w:val="20"/>
        </w:rPr>
      </w:pPr>
      <w:r>
        <w:rPr>
          <w:rFonts w:ascii="Arial" w:eastAsia="Arial" w:hAnsi="Arial" w:cs="Arial"/>
          <w:sz w:val="20"/>
          <w:szCs w:val="20"/>
        </w:rPr>
        <w:t>M</w:t>
      </w:r>
      <w:r>
        <w:rPr>
          <w:rFonts w:ascii="Arial" w:eastAsia="Arial" w:hAnsi="Arial" w:cs="Arial"/>
          <w:sz w:val="27"/>
          <w:szCs w:val="27"/>
          <w:vertAlign w:val="subscript"/>
        </w:rPr>
        <w:t>r</w:t>
      </w:r>
      <w:r>
        <w:rPr>
          <w:rFonts w:ascii="Arial" w:eastAsia="Arial" w:hAnsi="Arial" w:cs="Arial"/>
          <w:sz w:val="20"/>
          <w:szCs w:val="20"/>
        </w:rPr>
        <w:t xml:space="preserve"> =</w:t>
      </w:r>
      <w:r>
        <w:rPr>
          <w:sz w:val="20"/>
          <w:szCs w:val="20"/>
        </w:rPr>
        <w:tab/>
      </w:r>
      <w:r>
        <w:rPr>
          <w:rFonts w:ascii="Arial" w:eastAsia="Arial" w:hAnsi="Arial" w:cs="Arial"/>
          <w:sz w:val="20"/>
          <w:szCs w:val="20"/>
        </w:rPr>
        <w:t>L</w:t>
      </w:r>
      <w:r>
        <w:rPr>
          <w:rFonts w:ascii="Arial" w:eastAsia="Arial" w:hAnsi="Arial" w:cs="Arial"/>
          <w:sz w:val="27"/>
          <w:szCs w:val="27"/>
          <w:vertAlign w:val="subscript"/>
        </w:rPr>
        <w:t>r</w:t>
      </w:r>
      <w:r>
        <w:rPr>
          <w:rFonts w:ascii="Arial" w:eastAsia="Arial" w:hAnsi="Arial" w:cs="Arial"/>
          <w:sz w:val="20"/>
          <w:szCs w:val="20"/>
        </w:rPr>
        <w:t>(!)d (!)</w:t>
      </w:r>
    </w:p>
    <w:p w:rsidR="00687E0F" w:rsidRDefault="001F73A9">
      <w:pPr>
        <w:numPr>
          <w:ilvl w:val="0"/>
          <w:numId w:val="11"/>
        </w:numPr>
        <w:tabs>
          <w:tab w:val="left" w:pos="4500"/>
        </w:tabs>
        <w:spacing w:line="215" w:lineRule="auto"/>
        <w:ind w:left="4500" w:hanging="140"/>
        <w:rPr>
          <w:rFonts w:ascii="Arial" w:eastAsia="Arial" w:hAnsi="Arial" w:cs="Arial"/>
          <w:sz w:val="14"/>
          <w:szCs w:val="14"/>
        </w:rPr>
      </w:pPr>
      <w:r>
        <w:rPr>
          <w:rFonts w:ascii="Arial" w:eastAsia="Arial" w:hAnsi="Arial" w:cs="Arial"/>
          <w:sz w:val="20"/>
          <w:szCs w:val="20"/>
          <w:vertAlign w:val="superscript"/>
        </w:rPr>
        <w:t>2</w:t>
      </w:r>
    </w:p>
    <w:p w:rsidR="00687E0F" w:rsidRDefault="00687E0F">
      <w:pPr>
        <w:spacing w:line="34" w:lineRule="exact"/>
        <w:rPr>
          <w:sz w:val="20"/>
          <w:szCs w:val="20"/>
        </w:rPr>
      </w:pPr>
    </w:p>
    <w:p w:rsidR="00687E0F" w:rsidRDefault="001F73A9">
      <w:pPr>
        <w:spacing w:line="218" w:lineRule="auto"/>
        <w:ind w:left="1240" w:right="1260"/>
        <w:jc w:val="both"/>
        <w:rPr>
          <w:sz w:val="20"/>
          <w:szCs w:val="20"/>
        </w:rPr>
      </w:pPr>
      <w:r>
        <w:rPr>
          <w:rFonts w:ascii="Arial" w:eastAsia="Arial" w:hAnsi="Arial" w:cs="Arial"/>
          <w:sz w:val="20"/>
          <w:szCs w:val="20"/>
        </w:rPr>
        <w:t xml:space="preserve">Since </w:t>
      </w:r>
      <w:r>
        <w:rPr>
          <w:rFonts w:ascii="Arial" w:eastAsia="Arial" w:hAnsi="Arial" w:cs="Arial"/>
          <w:sz w:val="20"/>
          <w:szCs w:val="20"/>
        </w:rPr>
        <w:t>radiance is constant this is just M</w:t>
      </w:r>
      <w:r>
        <w:rPr>
          <w:rFonts w:ascii="Arial" w:eastAsia="Arial" w:hAnsi="Arial" w:cs="Arial"/>
          <w:sz w:val="27"/>
          <w:szCs w:val="27"/>
          <w:vertAlign w:val="subscript"/>
        </w:rPr>
        <w:t>r</w:t>
      </w:r>
      <w:r>
        <w:rPr>
          <w:rFonts w:ascii="Arial" w:eastAsia="Arial" w:hAnsi="Arial" w:cs="Arial"/>
          <w:sz w:val="20"/>
          <w:szCs w:val="20"/>
        </w:rPr>
        <w:t xml:space="preserve"> = L</w:t>
      </w:r>
      <w:r>
        <w:rPr>
          <w:rFonts w:ascii="Arial" w:eastAsia="Arial" w:hAnsi="Arial" w:cs="Arial"/>
          <w:sz w:val="27"/>
          <w:szCs w:val="27"/>
          <w:vertAlign w:val="subscript"/>
        </w:rPr>
        <w:t>r</w:t>
      </w:r>
      <w:r>
        <w:rPr>
          <w:rFonts w:ascii="Arial" w:eastAsia="Arial" w:hAnsi="Arial" w:cs="Arial"/>
          <w:sz w:val="20"/>
          <w:szCs w:val="20"/>
        </w:rPr>
        <w:t xml:space="preserve"> (H</w:t>
      </w:r>
      <w:r>
        <w:rPr>
          <w:rFonts w:ascii="Arial" w:eastAsia="Arial" w:hAnsi="Arial" w:cs="Arial"/>
          <w:sz w:val="27"/>
          <w:szCs w:val="27"/>
          <w:vertAlign w:val="superscript"/>
        </w:rPr>
        <w:t>2</w:t>
      </w:r>
      <w:r>
        <w:rPr>
          <w:rFonts w:ascii="Arial" w:eastAsia="Arial" w:hAnsi="Arial" w:cs="Arial"/>
          <w:sz w:val="20"/>
          <w:szCs w:val="20"/>
        </w:rPr>
        <w:t>) = L</w:t>
      </w:r>
      <w:r>
        <w:rPr>
          <w:rFonts w:ascii="Arial" w:eastAsia="Arial" w:hAnsi="Arial" w:cs="Arial"/>
          <w:sz w:val="27"/>
          <w:szCs w:val="27"/>
          <w:vertAlign w:val="subscript"/>
        </w:rPr>
        <w:t>r</w:t>
      </w:r>
      <w:r>
        <w:rPr>
          <w:rFonts w:ascii="Arial" w:eastAsia="Arial" w:hAnsi="Arial" w:cs="Arial"/>
          <w:sz w:val="20"/>
          <w:szCs w:val="20"/>
        </w:rPr>
        <w:t xml:space="preserve"> (use Nusselt analog to see that (H</w:t>
      </w:r>
      <w:r>
        <w:rPr>
          <w:rFonts w:ascii="Arial" w:eastAsia="Arial" w:hAnsi="Arial" w:cs="Arial"/>
          <w:sz w:val="27"/>
          <w:szCs w:val="27"/>
          <w:vertAlign w:val="superscript"/>
        </w:rPr>
        <w:t>2</w:t>
      </w:r>
      <w:r>
        <w:rPr>
          <w:rFonts w:ascii="Arial" w:eastAsia="Arial" w:hAnsi="Arial" w:cs="Arial"/>
          <w:sz w:val="20"/>
          <w:szCs w:val="20"/>
        </w:rPr>
        <w:t>) = . This means that</w:t>
      </w:r>
    </w:p>
    <w:p w:rsidR="00687E0F" w:rsidRDefault="00687E0F">
      <w:pPr>
        <w:spacing w:line="24" w:lineRule="exact"/>
        <w:rPr>
          <w:sz w:val="20"/>
          <w:szCs w:val="20"/>
        </w:rPr>
      </w:pPr>
    </w:p>
    <w:p w:rsidR="00687E0F" w:rsidRDefault="001F73A9">
      <w:pPr>
        <w:ind w:left="4740"/>
        <w:rPr>
          <w:sz w:val="20"/>
          <w:szCs w:val="20"/>
        </w:rPr>
      </w:pPr>
      <w:r>
        <w:rPr>
          <w:rFonts w:ascii="Arial" w:eastAsia="Arial" w:hAnsi="Arial" w:cs="Arial"/>
          <w:sz w:val="20"/>
          <w:szCs w:val="20"/>
        </w:rPr>
        <w:t>R</w:t>
      </w:r>
    </w:p>
    <w:p w:rsidR="00687E0F" w:rsidRDefault="001F73A9">
      <w:pPr>
        <w:spacing w:line="205" w:lineRule="auto"/>
        <w:ind w:left="4220"/>
        <w:rPr>
          <w:sz w:val="20"/>
          <w:szCs w:val="20"/>
        </w:rPr>
      </w:pPr>
      <w:r>
        <w:rPr>
          <w:rFonts w:ascii="Arial" w:eastAsia="Arial" w:hAnsi="Arial" w:cs="Arial"/>
          <w:sz w:val="40"/>
          <w:szCs w:val="40"/>
          <w:vertAlign w:val="superscript"/>
        </w:rPr>
        <w:t>L</w:t>
      </w:r>
      <w:r>
        <w:rPr>
          <w:rFonts w:ascii="Arial" w:eastAsia="Arial" w:hAnsi="Arial" w:cs="Arial"/>
          <w:sz w:val="13"/>
          <w:szCs w:val="13"/>
        </w:rPr>
        <w:t>r</w:t>
      </w:r>
      <w:r>
        <w:rPr>
          <w:rFonts w:ascii="Arial" w:eastAsia="Arial" w:hAnsi="Arial" w:cs="Arial"/>
          <w:sz w:val="40"/>
          <w:szCs w:val="40"/>
        </w:rPr>
        <w:t xml:space="preserve"> </w:t>
      </w:r>
      <w:r>
        <w:rPr>
          <w:rFonts w:ascii="Arial" w:eastAsia="Arial" w:hAnsi="Arial" w:cs="Arial"/>
          <w:sz w:val="40"/>
          <w:szCs w:val="40"/>
          <w:vertAlign w:val="superscript"/>
        </w:rPr>
        <w:t>=</w:t>
      </w:r>
      <w:r>
        <w:rPr>
          <w:rFonts w:ascii="Arial" w:eastAsia="Arial" w:hAnsi="Arial" w:cs="Arial"/>
          <w:sz w:val="40"/>
          <w:szCs w:val="40"/>
        </w:rPr>
        <w:t xml:space="preserve">   </w:t>
      </w:r>
      <w:r>
        <w:rPr>
          <w:rFonts w:ascii="Arial" w:eastAsia="Arial" w:hAnsi="Arial" w:cs="Arial"/>
          <w:sz w:val="40"/>
          <w:szCs w:val="40"/>
          <w:vertAlign w:val="superscript"/>
        </w:rPr>
        <w:t>E</w:t>
      </w:r>
      <w:r>
        <w:rPr>
          <w:rFonts w:ascii="Arial" w:eastAsia="Arial" w:hAnsi="Arial" w:cs="Arial"/>
          <w:sz w:val="13"/>
          <w:szCs w:val="13"/>
        </w:rPr>
        <w:t>i</w:t>
      </w:r>
    </w:p>
    <w:p w:rsidR="00687E0F" w:rsidRDefault="001F73A9">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3006090</wp:posOffset>
                </wp:positionH>
                <wp:positionV relativeFrom="paragraph">
                  <wp:posOffset>-193040</wp:posOffset>
                </wp:positionV>
                <wp:extent cx="9652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520" cy="4763"/>
                        </a:xfrm>
                        <a:prstGeom prst="line">
                          <a:avLst/>
                        </a:prstGeom>
                        <a:solidFill>
                          <a:srgbClr val="FFFFFF"/>
                        </a:solidFill>
                        <a:ln w="5054">
                          <a:solidFill>
                            <a:srgbClr val="000000"/>
                          </a:solidFill>
                          <a:miter lim="800000"/>
                          <a:headEnd/>
                          <a:tailEnd/>
                        </a:ln>
                      </wps:spPr>
                      <wps:bodyPr/>
                    </wps:wsp>
                  </a:graphicData>
                </a:graphic>
              </wp:anchor>
            </w:drawing>
          </mc:Choice>
          <mc:Fallback>
            <w:pict>
              <v:line w14:anchorId="326103B1" id="Shape 14"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36.7pt,-15.2pt" to="244.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" o:allowincell="f" filled="t" strokeweight=".14039mm">
                <v:stroke joinstyle="miter"/>
                <o:lock v:ext="edit" shapetype="f"/>
              </v:line>
            </w:pict>
          </mc:Fallback>
        </mc:AlternateContent>
      </w:r>
    </w:p>
    <w:p w:rsidR="00687E0F" w:rsidRDefault="001F73A9">
      <w:pPr>
        <w:spacing w:line="260" w:lineRule="auto"/>
        <w:ind w:left="1240" w:right="1240"/>
        <w:jc w:val="both"/>
        <w:rPr>
          <w:sz w:val="20"/>
          <w:szCs w:val="20"/>
        </w:rPr>
      </w:pPr>
      <w:r>
        <w:rPr>
          <w:rFonts w:ascii="Arial" w:eastAsia="Arial" w:hAnsi="Arial" w:cs="Arial"/>
          <w:sz w:val="20"/>
          <w:szCs w:val="20"/>
        </w:rPr>
        <w:t>This relationship between re ected radiance and incident irradiance will come up again later when we discuss the BRDF.</w:t>
      </w:r>
    </w:p>
    <w:p w:rsidR="00687E0F" w:rsidRDefault="00687E0F">
      <w:pPr>
        <w:spacing w:line="252" w:lineRule="exact"/>
        <w:rPr>
          <w:sz w:val="20"/>
          <w:szCs w:val="20"/>
        </w:rPr>
      </w:pPr>
    </w:p>
    <w:p w:rsidR="00687E0F" w:rsidRDefault="001F73A9">
      <w:pPr>
        <w:spacing w:line="227" w:lineRule="auto"/>
        <w:ind w:left="1240" w:right="1240"/>
        <w:jc w:val="both"/>
        <w:rPr>
          <w:sz w:val="20"/>
          <w:szCs w:val="20"/>
        </w:rPr>
      </w:pPr>
      <w:r>
        <w:rPr>
          <w:rFonts w:ascii="Arial" w:eastAsia="Arial" w:hAnsi="Arial" w:cs="Arial"/>
          <w:sz w:val="19"/>
          <w:szCs w:val="19"/>
        </w:rPr>
        <w:t xml:space="preserve">Area and </w:t>
      </w:r>
      <w:r>
        <w:rPr>
          <w:rFonts w:ascii="Arial" w:eastAsia="Arial" w:hAnsi="Arial" w:cs="Arial"/>
          <w:sz w:val="19"/>
          <w:szCs w:val="19"/>
        </w:rPr>
        <w:t>solid angle in a camera Here is an example of radiance invari-ance. Suppose I have a camera pointed at a wall 1 meter away, and the camera’s aperture has an area A</w:t>
      </w:r>
      <w:r>
        <w:rPr>
          <w:rFonts w:ascii="Arial" w:eastAsia="Arial" w:hAnsi="Arial" w:cs="Arial"/>
          <w:sz w:val="26"/>
          <w:szCs w:val="26"/>
          <w:vertAlign w:val="subscript"/>
        </w:rPr>
        <w:t>1</w:t>
      </w:r>
      <w:r>
        <w:rPr>
          <w:rFonts w:ascii="Arial" w:eastAsia="Arial" w:hAnsi="Arial" w:cs="Arial"/>
          <w:sz w:val="19"/>
          <w:szCs w:val="19"/>
        </w:rPr>
        <w:t xml:space="preserve"> = 1 cm</w:t>
      </w:r>
      <w:r>
        <w:rPr>
          <w:rFonts w:ascii="Arial" w:eastAsia="Arial" w:hAnsi="Arial" w:cs="Arial"/>
          <w:sz w:val="26"/>
          <w:szCs w:val="26"/>
          <w:vertAlign w:val="superscript"/>
        </w:rPr>
        <w:t>2</w:t>
      </w:r>
      <w:r>
        <w:rPr>
          <w:rFonts w:ascii="Arial" w:eastAsia="Arial" w:hAnsi="Arial" w:cs="Arial"/>
          <w:sz w:val="19"/>
          <w:szCs w:val="19"/>
        </w:rPr>
        <w:t>. Let’s say a single pixel maps to an area A</w:t>
      </w:r>
      <w:r>
        <w:rPr>
          <w:rFonts w:ascii="Arial" w:eastAsia="Arial" w:hAnsi="Arial" w:cs="Arial"/>
          <w:sz w:val="26"/>
          <w:szCs w:val="26"/>
          <w:vertAlign w:val="subscript"/>
        </w:rPr>
        <w:t>2</w:t>
      </w:r>
      <w:r>
        <w:rPr>
          <w:rFonts w:ascii="Arial" w:eastAsia="Arial" w:hAnsi="Arial" w:cs="Arial"/>
          <w:sz w:val="19"/>
          <w:szCs w:val="19"/>
        </w:rPr>
        <w:t xml:space="preserve"> = 1 mm</w:t>
      </w:r>
      <w:r>
        <w:rPr>
          <w:rFonts w:ascii="Arial" w:eastAsia="Arial" w:hAnsi="Arial" w:cs="Arial"/>
          <w:sz w:val="26"/>
          <w:szCs w:val="26"/>
          <w:vertAlign w:val="superscript"/>
        </w:rPr>
        <w:t>2</w:t>
      </w:r>
      <w:r>
        <w:rPr>
          <w:rFonts w:ascii="Arial" w:eastAsia="Arial" w:hAnsi="Arial" w:cs="Arial"/>
          <w:sz w:val="19"/>
          <w:szCs w:val="19"/>
        </w:rPr>
        <w:t xml:space="preserve"> on the wall. From the camera’s point of view the pixel’s solid angle is</w:t>
      </w:r>
    </w:p>
    <w:p w:rsidR="00687E0F" w:rsidRDefault="00687E0F">
      <w:pPr>
        <w:spacing w:line="1" w:lineRule="exact"/>
        <w:rPr>
          <w:sz w:val="20"/>
          <w:szCs w:val="20"/>
        </w:rPr>
      </w:pPr>
    </w:p>
    <w:p w:rsidR="00687E0F" w:rsidRDefault="001F73A9">
      <w:pPr>
        <w:numPr>
          <w:ilvl w:val="0"/>
          <w:numId w:val="12"/>
        </w:numPr>
        <w:tabs>
          <w:tab w:val="left" w:pos="1564"/>
        </w:tabs>
        <w:spacing w:line="191" w:lineRule="auto"/>
        <w:ind w:left="1240" w:right="1260" w:hanging="5"/>
        <w:jc w:val="both"/>
        <w:rPr>
          <w:rFonts w:ascii="Arial" w:eastAsia="Arial" w:hAnsi="Arial" w:cs="Arial"/>
          <w:sz w:val="20"/>
          <w:szCs w:val="20"/>
        </w:rPr>
      </w:pPr>
      <w:r>
        <w:rPr>
          <w:rFonts w:ascii="Arial" w:eastAsia="Arial" w:hAnsi="Arial" w:cs="Arial"/>
          <w:sz w:val="28"/>
          <w:szCs w:val="28"/>
          <w:vertAlign w:val="superscript"/>
        </w:rPr>
        <w:t>6</w:t>
      </w:r>
      <w:r>
        <w:rPr>
          <w:rFonts w:ascii="Arial" w:eastAsia="Arial" w:hAnsi="Arial" w:cs="Arial"/>
          <w:sz w:val="19"/>
          <w:szCs w:val="19"/>
          <w:vertAlign w:val="superscript"/>
        </w:rPr>
        <w:t xml:space="preserve"> </w:t>
      </w:r>
      <w:r>
        <w:rPr>
          <w:rFonts w:ascii="Arial" w:eastAsia="Arial" w:hAnsi="Arial" w:cs="Arial"/>
          <w:sz w:val="19"/>
          <w:szCs w:val="19"/>
        </w:rPr>
        <w:t>sr (remember area over squared distance). From the wall, the camera’s aperture subtends a solid angle of 10</w:t>
      </w:r>
      <w:r>
        <w:rPr>
          <w:rFonts w:ascii="Arial" w:eastAsia="Arial" w:hAnsi="Arial" w:cs="Arial"/>
          <w:sz w:val="27"/>
          <w:szCs w:val="27"/>
        </w:rPr>
        <w:t xml:space="preserve"> </w:t>
      </w:r>
      <w:r>
        <w:rPr>
          <w:rFonts w:ascii="Arial" w:eastAsia="Arial" w:hAnsi="Arial" w:cs="Arial"/>
          <w:sz w:val="27"/>
          <w:szCs w:val="27"/>
          <w:vertAlign w:val="superscript"/>
        </w:rPr>
        <w:t>4</w:t>
      </w:r>
      <w:r>
        <w:rPr>
          <w:rFonts w:ascii="Arial" w:eastAsia="Arial" w:hAnsi="Arial" w:cs="Arial"/>
          <w:sz w:val="19"/>
          <w:szCs w:val="19"/>
        </w:rPr>
        <w:t xml:space="preserve"> sr. If the wall’s radiance is L, the power from A</w:t>
      </w:r>
      <w:r>
        <w:rPr>
          <w:rFonts w:ascii="Arial" w:eastAsia="Arial" w:hAnsi="Arial" w:cs="Arial"/>
          <w:sz w:val="27"/>
          <w:szCs w:val="27"/>
          <w:vertAlign w:val="subscript"/>
        </w:rPr>
        <w:t>2</w:t>
      </w:r>
      <w:r>
        <w:rPr>
          <w:rFonts w:ascii="Arial" w:eastAsia="Arial" w:hAnsi="Arial" w:cs="Arial"/>
          <w:sz w:val="19"/>
          <w:szCs w:val="19"/>
        </w:rPr>
        <w:t xml:space="preserve"> that hits the camer</w:t>
      </w:r>
      <w:r>
        <w:rPr>
          <w:rFonts w:ascii="Arial" w:eastAsia="Arial" w:hAnsi="Arial" w:cs="Arial"/>
          <w:sz w:val="19"/>
          <w:szCs w:val="19"/>
        </w:rPr>
        <w:t>a’s aperture is = L 10</w:t>
      </w:r>
      <w:r>
        <w:rPr>
          <w:rFonts w:ascii="Arial" w:eastAsia="Arial" w:hAnsi="Arial" w:cs="Arial"/>
          <w:sz w:val="27"/>
          <w:szCs w:val="27"/>
        </w:rPr>
        <w:t xml:space="preserve"> </w:t>
      </w:r>
      <w:r>
        <w:rPr>
          <w:rFonts w:ascii="Arial" w:eastAsia="Arial" w:hAnsi="Arial" w:cs="Arial"/>
          <w:sz w:val="27"/>
          <w:szCs w:val="27"/>
          <w:vertAlign w:val="superscript"/>
        </w:rPr>
        <w:t>6</w:t>
      </w:r>
      <w:r>
        <w:rPr>
          <w:rFonts w:ascii="Arial" w:eastAsia="Arial" w:hAnsi="Arial" w:cs="Arial"/>
          <w:sz w:val="19"/>
          <w:szCs w:val="19"/>
        </w:rPr>
        <w:t>m</w:t>
      </w:r>
      <w:r>
        <w:rPr>
          <w:rFonts w:ascii="Arial" w:eastAsia="Arial" w:hAnsi="Arial" w:cs="Arial"/>
          <w:sz w:val="27"/>
          <w:szCs w:val="27"/>
          <w:vertAlign w:val="superscript"/>
        </w:rPr>
        <w:t>2</w:t>
      </w:r>
      <w:r>
        <w:rPr>
          <w:rFonts w:ascii="Arial" w:eastAsia="Arial" w:hAnsi="Arial" w:cs="Arial"/>
          <w:sz w:val="19"/>
          <w:szCs w:val="19"/>
        </w:rPr>
        <w:t xml:space="preserve"> 10</w:t>
      </w:r>
      <w:r>
        <w:rPr>
          <w:rFonts w:ascii="Arial" w:eastAsia="Arial" w:hAnsi="Arial" w:cs="Arial"/>
          <w:sz w:val="27"/>
          <w:szCs w:val="27"/>
        </w:rPr>
        <w:t xml:space="preserve"> </w:t>
      </w:r>
      <w:r>
        <w:rPr>
          <w:rFonts w:ascii="Arial" w:eastAsia="Arial" w:hAnsi="Arial" w:cs="Arial"/>
          <w:sz w:val="27"/>
          <w:szCs w:val="27"/>
          <w:vertAlign w:val="superscript"/>
        </w:rPr>
        <w:t>4</w:t>
      </w:r>
      <w:r>
        <w:rPr>
          <w:rFonts w:ascii="Arial" w:eastAsia="Arial" w:hAnsi="Arial" w:cs="Arial"/>
          <w:sz w:val="19"/>
          <w:szCs w:val="19"/>
        </w:rPr>
        <w:t>srsr. Inter-preting this as a radiance measurement at the camera, we get =10</w:t>
      </w:r>
      <w:r>
        <w:rPr>
          <w:rFonts w:ascii="Arial" w:eastAsia="Arial" w:hAnsi="Arial" w:cs="Arial"/>
          <w:sz w:val="27"/>
          <w:szCs w:val="27"/>
        </w:rPr>
        <w:t xml:space="preserve"> </w:t>
      </w:r>
      <w:r>
        <w:rPr>
          <w:rFonts w:ascii="Arial" w:eastAsia="Arial" w:hAnsi="Arial" w:cs="Arial"/>
          <w:sz w:val="27"/>
          <w:szCs w:val="27"/>
          <w:vertAlign w:val="superscript"/>
        </w:rPr>
        <w:t>4</w:t>
      </w:r>
      <w:r>
        <w:rPr>
          <w:rFonts w:ascii="Arial" w:eastAsia="Arial" w:hAnsi="Arial" w:cs="Arial"/>
          <w:sz w:val="19"/>
          <w:szCs w:val="19"/>
        </w:rPr>
        <w:t>m</w:t>
      </w:r>
      <w:r>
        <w:rPr>
          <w:rFonts w:ascii="Arial" w:eastAsia="Arial" w:hAnsi="Arial" w:cs="Arial"/>
          <w:sz w:val="27"/>
          <w:szCs w:val="27"/>
          <w:vertAlign w:val="superscript"/>
        </w:rPr>
        <w:t>2</w:t>
      </w:r>
      <w:r>
        <w:rPr>
          <w:rFonts w:ascii="Arial" w:eastAsia="Arial" w:hAnsi="Arial" w:cs="Arial"/>
          <w:sz w:val="19"/>
          <w:szCs w:val="19"/>
        </w:rPr>
        <w:t>=10</w:t>
      </w:r>
      <w:r>
        <w:rPr>
          <w:rFonts w:ascii="Arial" w:eastAsia="Arial" w:hAnsi="Arial" w:cs="Arial"/>
          <w:sz w:val="27"/>
          <w:szCs w:val="27"/>
        </w:rPr>
        <w:t xml:space="preserve"> </w:t>
      </w:r>
      <w:r>
        <w:rPr>
          <w:rFonts w:ascii="Arial" w:eastAsia="Arial" w:hAnsi="Arial" w:cs="Arial"/>
          <w:sz w:val="27"/>
          <w:szCs w:val="27"/>
          <w:vertAlign w:val="superscript"/>
        </w:rPr>
        <w:t>6</w:t>
      </w:r>
      <w:r>
        <w:rPr>
          <w:rFonts w:ascii="Arial" w:eastAsia="Arial" w:hAnsi="Arial" w:cs="Arial"/>
          <w:sz w:val="19"/>
          <w:szCs w:val="19"/>
        </w:rPr>
        <w:t>sr which is L again.</w:t>
      </w:r>
    </w:p>
    <w:p w:rsidR="00687E0F" w:rsidRDefault="001F73A9">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1101090</wp:posOffset>
            </wp:positionH>
            <wp:positionV relativeFrom="paragraph">
              <wp:posOffset>88265</wp:posOffset>
            </wp:positionV>
            <wp:extent cx="3437890" cy="10331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blip>
                    <a:srcRect/>
                    <a:stretch>
                      <a:fillRect/>
                    </a:stretch>
                  </pic:blipFill>
                  <pic:spPr bwMode="auto">
                    <a:xfrm>
                      <a:off x="0" y="0"/>
                      <a:ext cx="3437890" cy="1033145"/>
                    </a:xfrm>
                    <a:prstGeom prst="rect">
                      <a:avLst/>
                    </a:prstGeom>
                    <a:noFill/>
                  </pic:spPr>
                </pic:pic>
              </a:graphicData>
            </a:graphic>
          </wp:anchor>
        </w:drawing>
      </w: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320" w:lineRule="exact"/>
        <w:rPr>
          <w:sz w:val="20"/>
          <w:szCs w:val="20"/>
        </w:rPr>
      </w:pPr>
    </w:p>
    <w:p w:rsidR="00687E0F" w:rsidRDefault="001F73A9">
      <w:pPr>
        <w:spacing w:line="212" w:lineRule="auto"/>
        <w:ind w:left="1240" w:right="1240"/>
        <w:jc w:val="both"/>
        <w:rPr>
          <w:sz w:val="20"/>
          <w:szCs w:val="20"/>
        </w:rPr>
      </w:pPr>
      <w:r>
        <w:rPr>
          <w:rFonts w:ascii="Arial" w:eastAsia="Arial" w:hAnsi="Arial" w:cs="Arial"/>
          <w:sz w:val="20"/>
          <w:szCs w:val="20"/>
        </w:rPr>
        <w:t>If we point the camera out the window at a mountainside 1 km away, the pixel maps to an area of 1 m</w:t>
      </w:r>
      <w:r>
        <w:rPr>
          <w:rFonts w:ascii="Arial" w:eastAsia="Arial" w:hAnsi="Arial" w:cs="Arial"/>
          <w:sz w:val="27"/>
          <w:szCs w:val="27"/>
          <w:vertAlign w:val="superscript"/>
        </w:rPr>
        <w:t>2</w:t>
      </w:r>
      <w:r>
        <w:rPr>
          <w:rFonts w:ascii="Arial" w:eastAsia="Arial" w:hAnsi="Arial" w:cs="Arial"/>
          <w:sz w:val="20"/>
          <w:szCs w:val="20"/>
        </w:rPr>
        <w:t xml:space="preserve"> but the solid angle of the camera from the mountain is only 10</w:t>
      </w:r>
      <w:r>
        <w:rPr>
          <w:rFonts w:ascii="Arial" w:eastAsia="Arial" w:hAnsi="Arial" w:cs="Arial"/>
          <w:sz w:val="27"/>
          <w:szCs w:val="27"/>
        </w:rPr>
        <w:t xml:space="preserve"> </w:t>
      </w:r>
      <w:r>
        <w:rPr>
          <w:rFonts w:ascii="Arial" w:eastAsia="Arial" w:hAnsi="Arial" w:cs="Arial"/>
          <w:sz w:val="27"/>
          <w:szCs w:val="27"/>
          <w:vertAlign w:val="superscript"/>
        </w:rPr>
        <w:t>10</w:t>
      </w:r>
      <w:r>
        <w:rPr>
          <w:rFonts w:ascii="Arial" w:eastAsia="Arial" w:hAnsi="Arial" w:cs="Arial"/>
          <w:sz w:val="20"/>
          <w:szCs w:val="20"/>
        </w:rPr>
        <w:t xml:space="preserve"> sr and if the mountain has the same radiance as the wall we’ll end up with the same power coming into the camera.</w:t>
      </w:r>
    </w:p>
    <w:p w:rsidR="00687E0F" w:rsidRDefault="001F73A9">
      <w:pPr>
        <w:spacing w:line="20" w:lineRule="exact"/>
        <w:rPr>
          <w:sz w:val="20"/>
          <w:szCs w:val="20"/>
        </w:rPr>
      </w:pPr>
      <w:r>
        <w:rPr>
          <w:noProof/>
          <w:sz w:val="20"/>
          <w:szCs w:val="20"/>
        </w:rPr>
        <w:drawing>
          <wp:anchor distT="0" distB="0" distL="114300" distR="114300" simplePos="0" relativeHeight="251663872" behindDoc="1" locked="0" layoutInCell="0" allowOverlap="1">
            <wp:simplePos x="0" y="0"/>
            <wp:positionH relativeFrom="column">
              <wp:posOffset>1101090</wp:posOffset>
            </wp:positionH>
            <wp:positionV relativeFrom="paragraph">
              <wp:posOffset>88900</wp:posOffset>
            </wp:positionV>
            <wp:extent cx="4809490" cy="10331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blip>
                    <a:srcRect/>
                    <a:stretch>
                      <a:fillRect/>
                    </a:stretch>
                  </pic:blipFill>
                  <pic:spPr bwMode="auto">
                    <a:xfrm>
                      <a:off x="0" y="0"/>
                      <a:ext cx="4809490" cy="1033145"/>
                    </a:xfrm>
                    <a:prstGeom prst="rect">
                      <a:avLst/>
                    </a:prstGeom>
                    <a:noFill/>
                  </pic:spPr>
                </pic:pic>
              </a:graphicData>
            </a:graphic>
          </wp:anchor>
        </w:drawing>
      </w: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66" w:lineRule="exact"/>
        <w:rPr>
          <w:sz w:val="20"/>
          <w:szCs w:val="20"/>
        </w:rPr>
      </w:pPr>
    </w:p>
    <w:p w:rsidR="00687E0F" w:rsidRDefault="001F73A9">
      <w:pPr>
        <w:spacing w:line="253" w:lineRule="auto"/>
        <w:ind w:left="1240" w:right="1240"/>
        <w:jc w:val="both"/>
        <w:rPr>
          <w:sz w:val="20"/>
          <w:szCs w:val="20"/>
        </w:rPr>
      </w:pPr>
      <w:r>
        <w:rPr>
          <w:rFonts w:ascii="Arial" w:eastAsia="Arial" w:hAnsi="Arial" w:cs="Arial"/>
          <w:sz w:val="20"/>
          <w:szCs w:val="20"/>
        </w:rPr>
        <w:t xml:space="preserve">Radiance fallo in a pinhole camera Suppose I make a box with a </w:t>
      </w:r>
      <w:r>
        <w:rPr>
          <w:rFonts w:ascii="Arial" w:eastAsia="Arial" w:hAnsi="Arial" w:cs="Arial"/>
          <w:sz w:val="20"/>
          <w:szCs w:val="20"/>
        </w:rPr>
        <w:t>small hole in one face and a piece of lm on the opposite face. This is a pinhole camera. If we point this camera at a uniform radiance L (say, the overcast sky), what is the irradiance on the lm?</w:t>
      </w:r>
    </w:p>
    <w:p w:rsidR="00687E0F" w:rsidRDefault="00687E0F">
      <w:pPr>
        <w:sectPr w:rsidR="00687E0F">
          <w:pgSz w:w="12240" w:h="15840"/>
          <w:pgMar w:top="1440" w:right="1440" w:bottom="1440" w:left="1440" w:header="0" w:footer="0" w:gutter="0"/>
          <w:cols w:space="720" w:equalWidth="0">
            <w:col w:w="9360"/>
          </w:cols>
        </w:sectPr>
      </w:pPr>
    </w:p>
    <w:p w:rsidR="00687E0F" w:rsidRDefault="00687E0F">
      <w:pPr>
        <w:spacing w:line="345" w:lineRule="exact"/>
        <w:rPr>
          <w:sz w:val="20"/>
          <w:szCs w:val="20"/>
        </w:rPr>
      </w:pPr>
    </w:p>
    <w:p w:rsidR="00687E0F" w:rsidRDefault="001F73A9">
      <w:pPr>
        <w:ind w:right="20"/>
        <w:jc w:val="center"/>
        <w:rPr>
          <w:sz w:val="20"/>
          <w:szCs w:val="20"/>
        </w:rPr>
      </w:pPr>
      <w:r>
        <w:rPr>
          <w:rFonts w:ascii="Arial" w:eastAsia="Arial" w:hAnsi="Arial" w:cs="Arial"/>
          <w:sz w:val="17"/>
          <w:szCs w:val="17"/>
        </w:rPr>
        <w:t>8</w:t>
      </w:r>
    </w:p>
    <w:p w:rsidR="00687E0F" w:rsidRDefault="00687E0F">
      <w:pPr>
        <w:sectPr w:rsidR="00687E0F">
          <w:type w:val="continuous"/>
          <w:pgSz w:w="12240" w:h="15840"/>
          <w:pgMar w:top="1440" w:right="1440" w:bottom="1440" w:left="1440" w:header="0" w:footer="0" w:gutter="0"/>
          <w:cols w:space="720" w:equalWidth="0">
            <w:col w:w="9360"/>
          </w:cols>
        </w:sectPr>
      </w:pPr>
    </w:p>
    <w:p w:rsidR="00687E0F" w:rsidRDefault="001F73A9">
      <w:pPr>
        <w:spacing w:line="200" w:lineRule="exact"/>
        <w:rPr>
          <w:sz w:val="20"/>
          <w:szCs w:val="20"/>
        </w:rPr>
      </w:pPr>
      <w:bookmarkStart w:id="9" w:name="page9"/>
      <w:bookmarkEnd w:id="9"/>
      <w:r>
        <w:rPr>
          <w:noProof/>
          <w:sz w:val="20"/>
          <w:szCs w:val="20"/>
        </w:rPr>
        <w:lastRenderedPageBreak/>
        <w:drawing>
          <wp:anchor distT="0" distB="0" distL="114300" distR="114300" simplePos="0" relativeHeight="251664896" behindDoc="1" locked="0" layoutInCell="0" allowOverlap="1">
            <wp:simplePos x="0" y="0"/>
            <wp:positionH relativeFrom="page">
              <wp:posOffset>2015490</wp:posOffset>
            </wp:positionH>
            <wp:positionV relativeFrom="page">
              <wp:posOffset>1584960</wp:posOffset>
            </wp:positionV>
            <wp:extent cx="3538855" cy="15132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clrChange>
                        <a:clrFrom>
                          <a:srgbClr val="FFFFFF"/>
                        </a:clrFrom>
                        <a:clrTo>
                          <a:srgbClr val="FFFFFF">
                            <a:alpha val="0"/>
                          </a:srgbClr>
                        </a:clrTo>
                      </a:clrChange>
                      <a:extLst/>
                    </a:blip>
                    <a:srcRect/>
                    <a:stretch>
                      <a:fillRect/>
                    </a:stretch>
                  </pic:blipFill>
                  <pic:spPr bwMode="auto">
                    <a:xfrm>
                      <a:off x="0" y="0"/>
                      <a:ext cx="3538855" cy="1513205"/>
                    </a:xfrm>
                    <a:prstGeom prst="rect">
                      <a:avLst/>
                    </a:prstGeom>
                    <a:noFill/>
                  </pic:spPr>
                </pic:pic>
              </a:graphicData>
            </a:graphic>
          </wp:anchor>
        </w:drawing>
      </w: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31" w:lineRule="exact"/>
        <w:rPr>
          <w:sz w:val="20"/>
          <w:szCs w:val="20"/>
        </w:rPr>
      </w:pPr>
    </w:p>
    <w:p w:rsidR="00687E0F" w:rsidRDefault="001F73A9">
      <w:pPr>
        <w:spacing w:line="238" w:lineRule="auto"/>
        <w:ind w:left="1240" w:right="1240"/>
        <w:jc w:val="both"/>
        <w:rPr>
          <w:sz w:val="20"/>
          <w:szCs w:val="20"/>
        </w:rPr>
      </w:pPr>
      <w:r>
        <w:rPr>
          <w:rFonts w:ascii="Arial" w:eastAsia="Arial" w:hAnsi="Arial" w:cs="Arial"/>
          <w:sz w:val="20"/>
          <w:szCs w:val="20"/>
        </w:rPr>
        <w:t>By thinking of a very</w:t>
      </w:r>
      <w:r>
        <w:rPr>
          <w:rFonts w:ascii="Arial" w:eastAsia="Arial" w:hAnsi="Arial" w:cs="Arial"/>
          <w:sz w:val="20"/>
          <w:szCs w:val="20"/>
        </w:rPr>
        <w:t xml:space="preserve"> at box (say a shirt box with the pinhole in the center of the top) it’s obvious that the irradiance is not uniform: it’s bright near the pinhole and dimmer farther away. Furthermore it has to be radially symmetric, so the irradiance is a function of the a</w:t>
      </w:r>
      <w:r>
        <w:rPr>
          <w:rFonts w:ascii="Arial" w:eastAsia="Arial" w:hAnsi="Arial" w:cs="Arial"/>
          <w:sz w:val="20"/>
          <w:szCs w:val="20"/>
        </w:rPr>
        <w:t>ngle at which the light strikes the lm; call that . Call the distance from the pinhole to the lm d and the area of the aperture dA</w:t>
      </w:r>
      <w:r>
        <w:rPr>
          <w:rFonts w:ascii="Arial" w:eastAsia="Arial" w:hAnsi="Arial" w:cs="Arial"/>
          <w:sz w:val="27"/>
          <w:szCs w:val="27"/>
          <w:vertAlign w:val="subscript"/>
        </w:rPr>
        <w:t>a</w:t>
      </w:r>
      <w:r>
        <w:rPr>
          <w:rFonts w:ascii="Arial" w:eastAsia="Arial" w:hAnsi="Arial" w:cs="Arial"/>
          <w:sz w:val="20"/>
          <w:szCs w:val="20"/>
        </w:rPr>
        <w:t>.</w:t>
      </w:r>
    </w:p>
    <w:p w:rsidR="00687E0F" w:rsidRDefault="00687E0F">
      <w:pPr>
        <w:spacing w:line="3" w:lineRule="exact"/>
        <w:rPr>
          <w:sz w:val="20"/>
          <w:szCs w:val="20"/>
        </w:rPr>
      </w:pPr>
    </w:p>
    <w:p w:rsidR="00687E0F" w:rsidRDefault="001F73A9">
      <w:pPr>
        <w:spacing w:line="242" w:lineRule="auto"/>
        <w:ind w:left="1240" w:right="1240" w:firstLine="299"/>
        <w:jc w:val="both"/>
        <w:rPr>
          <w:sz w:val="20"/>
          <w:szCs w:val="20"/>
        </w:rPr>
      </w:pPr>
      <w:r>
        <w:rPr>
          <w:rFonts w:ascii="Arial" w:eastAsia="Arial" w:hAnsi="Arial" w:cs="Arial"/>
          <w:sz w:val="20"/>
          <w:szCs w:val="20"/>
        </w:rPr>
        <w:t>If we stand on the lm, we see uniform radiance coming from the solid angle subtended by the aperture. This solid angle is</w:t>
      </w:r>
    </w:p>
    <w:p w:rsidR="00687E0F" w:rsidRDefault="00687E0F">
      <w:pPr>
        <w:spacing w:line="43" w:lineRule="exact"/>
        <w:rPr>
          <w:sz w:val="20"/>
          <w:szCs w:val="20"/>
        </w:rPr>
      </w:pPr>
    </w:p>
    <w:tbl>
      <w:tblPr>
        <w:tblW w:w="0" w:type="auto"/>
        <w:tblInd w:w="3200" w:type="dxa"/>
        <w:tblLayout w:type="fixed"/>
        <w:tblCellMar>
          <w:left w:w="0" w:type="dxa"/>
          <w:right w:w="0" w:type="dxa"/>
        </w:tblCellMar>
        <w:tblLook w:val="04A0" w:firstRow="1" w:lastRow="0" w:firstColumn="1" w:lastColumn="0" w:noHBand="0" w:noVBand="1"/>
      </w:tblPr>
      <w:tblGrid>
        <w:gridCol w:w="900"/>
        <w:gridCol w:w="800"/>
        <w:gridCol w:w="320"/>
        <w:gridCol w:w="760"/>
        <w:gridCol w:w="160"/>
        <w:gridCol w:w="20"/>
      </w:tblGrid>
      <w:tr w:rsidR="00687E0F">
        <w:trPr>
          <w:trHeight w:val="310"/>
        </w:trPr>
        <w:tc>
          <w:tcPr>
            <w:tcW w:w="1700" w:type="dxa"/>
            <w:gridSpan w:val="2"/>
            <w:vAlign w:val="bottom"/>
          </w:tcPr>
          <w:p w:rsidR="00687E0F" w:rsidRDefault="001F73A9">
            <w:pPr>
              <w:ind w:left="800"/>
              <w:jc w:val="center"/>
              <w:rPr>
                <w:sz w:val="20"/>
                <w:szCs w:val="20"/>
              </w:rPr>
            </w:pPr>
            <w:r>
              <w:rPr>
                <w:rFonts w:ascii="Arial" w:eastAsia="Arial" w:hAnsi="Arial" w:cs="Arial"/>
                <w:sz w:val="20"/>
                <w:szCs w:val="20"/>
              </w:rPr>
              <w:t>dA</w:t>
            </w:r>
            <w:r>
              <w:rPr>
                <w:rFonts w:ascii="Arial" w:eastAsia="Arial" w:hAnsi="Arial" w:cs="Arial"/>
                <w:sz w:val="27"/>
                <w:szCs w:val="27"/>
                <w:vertAlign w:val="subscript"/>
              </w:rPr>
              <w:t>a</w:t>
            </w:r>
            <w:r>
              <w:rPr>
                <w:rFonts w:ascii="Arial" w:eastAsia="Arial" w:hAnsi="Arial" w:cs="Arial"/>
                <w:sz w:val="20"/>
                <w:szCs w:val="20"/>
              </w:rPr>
              <w:t xml:space="preserve"> cos</w:t>
            </w:r>
          </w:p>
        </w:tc>
        <w:tc>
          <w:tcPr>
            <w:tcW w:w="1080" w:type="dxa"/>
            <w:gridSpan w:val="2"/>
            <w:vAlign w:val="bottom"/>
          </w:tcPr>
          <w:p w:rsidR="00687E0F" w:rsidRDefault="001F73A9">
            <w:pPr>
              <w:ind w:left="320"/>
              <w:rPr>
                <w:sz w:val="20"/>
                <w:szCs w:val="20"/>
              </w:rPr>
            </w:pPr>
            <w:r>
              <w:rPr>
                <w:rFonts w:ascii="Arial" w:eastAsia="Arial" w:hAnsi="Arial" w:cs="Arial"/>
                <w:w w:val="91"/>
                <w:sz w:val="20"/>
                <w:szCs w:val="20"/>
              </w:rPr>
              <w:t>dA</w:t>
            </w:r>
            <w:r>
              <w:rPr>
                <w:rFonts w:ascii="Arial" w:eastAsia="Arial" w:hAnsi="Arial" w:cs="Arial"/>
                <w:w w:val="91"/>
                <w:sz w:val="27"/>
                <w:szCs w:val="27"/>
                <w:vertAlign w:val="subscript"/>
              </w:rPr>
              <w:t>a</w:t>
            </w:r>
            <w:r>
              <w:rPr>
                <w:rFonts w:ascii="Arial" w:eastAsia="Arial" w:hAnsi="Arial" w:cs="Arial"/>
                <w:w w:val="91"/>
                <w:sz w:val="20"/>
                <w:szCs w:val="20"/>
              </w:rPr>
              <w:t xml:space="preserve"> cos</w:t>
            </w:r>
            <w:r>
              <w:rPr>
                <w:rFonts w:ascii="Arial" w:eastAsia="Arial" w:hAnsi="Arial" w:cs="Arial"/>
                <w:w w:val="91"/>
                <w:sz w:val="27"/>
                <w:szCs w:val="27"/>
                <w:vertAlign w:val="superscript"/>
              </w:rPr>
              <w:t>3</w:t>
            </w:r>
          </w:p>
        </w:tc>
        <w:tc>
          <w:tcPr>
            <w:tcW w:w="160" w:type="dxa"/>
            <w:vAlign w:val="bottom"/>
          </w:tcPr>
          <w:p w:rsidR="00687E0F" w:rsidRDefault="00687E0F">
            <w:pPr>
              <w:rPr>
                <w:sz w:val="24"/>
                <w:szCs w:val="24"/>
              </w:rPr>
            </w:pPr>
          </w:p>
        </w:tc>
        <w:tc>
          <w:tcPr>
            <w:tcW w:w="0" w:type="dxa"/>
            <w:vAlign w:val="bottom"/>
          </w:tcPr>
          <w:p w:rsidR="00687E0F" w:rsidRDefault="00687E0F">
            <w:pPr>
              <w:rPr>
                <w:sz w:val="1"/>
                <w:szCs w:val="1"/>
              </w:rPr>
            </w:pPr>
          </w:p>
        </w:tc>
      </w:tr>
      <w:tr w:rsidR="00687E0F">
        <w:trPr>
          <w:trHeight w:val="81"/>
        </w:trPr>
        <w:tc>
          <w:tcPr>
            <w:tcW w:w="900" w:type="dxa"/>
            <w:vMerge w:val="restart"/>
            <w:vAlign w:val="bottom"/>
          </w:tcPr>
          <w:p w:rsidR="00687E0F" w:rsidRDefault="001F73A9">
            <w:pPr>
              <w:spacing w:line="271" w:lineRule="exact"/>
              <w:rPr>
                <w:sz w:val="20"/>
                <w:szCs w:val="20"/>
              </w:rPr>
            </w:pPr>
            <w:r>
              <w:rPr>
                <w:rFonts w:ascii="Arial" w:eastAsia="Arial" w:hAnsi="Arial" w:cs="Arial"/>
                <w:sz w:val="20"/>
                <w:szCs w:val="20"/>
              </w:rPr>
              <w:t>(d!</w:t>
            </w:r>
            <w:r>
              <w:rPr>
                <w:rFonts w:ascii="Arial" w:eastAsia="Arial" w:hAnsi="Arial" w:cs="Arial"/>
                <w:sz w:val="27"/>
                <w:szCs w:val="27"/>
                <w:vertAlign w:val="subscript"/>
              </w:rPr>
              <w:t>f</w:t>
            </w:r>
            <w:r>
              <w:rPr>
                <w:rFonts w:ascii="Arial" w:eastAsia="Arial" w:hAnsi="Arial" w:cs="Arial"/>
                <w:sz w:val="20"/>
                <w:szCs w:val="20"/>
              </w:rPr>
              <w:t xml:space="preserve"> ) =</w:t>
            </w:r>
          </w:p>
        </w:tc>
        <w:tc>
          <w:tcPr>
            <w:tcW w:w="800" w:type="dxa"/>
            <w:tcBorders>
              <w:bottom w:val="single" w:sz="8" w:space="0" w:color="auto"/>
            </w:tcBorders>
            <w:vAlign w:val="bottom"/>
          </w:tcPr>
          <w:p w:rsidR="00687E0F" w:rsidRDefault="00687E0F">
            <w:pPr>
              <w:rPr>
                <w:sz w:val="7"/>
                <w:szCs w:val="7"/>
              </w:rPr>
            </w:pPr>
          </w:p>
        </w:tc>
        <w:tc>
          <w:tcPr>
            <w:tcW w:w="320" w:type="dxa"/>
            <w:vMerge w:val="restart"/>
            <w:vAlign w:val="bottom"/>
          </w:tcPr>
          <w:p w:rsidR="00687E0F" w:rsidRDefault="001F73A9">
            <w:pPr>
              <w:jc w:val="right"/>
              <w:rPr>
                <w:sz w:val="20"/>
                <w:szCs w:val="20"/>
              </w:rPr>
            </w:pPr>
            <w:r>
              <w:rPr>
                <w:rFonts w:ascii="Arial" w:eastAsia="Arial" w:hAnsi="Arial" w:cs="Arial"/>
                <w:sz w:val="20"/>
                <w:szCs w:val="20"/>
              </w:rPr>
              <w:t>=</w:t>
            </w:r>
          </w:p>
        </w:tc>
        <w:tc>
          <w:tcPr>
            <w:tcW w:w="760" w:type="dxa"/>
            <w:tcBorders>
              <w:bottom w:val="single" w:sz="8" w:space="0" w:color="auto"/>
            </w:tcBorders>
            <w:vAlign w:val="bottom"/>
          </w:tcPr>
          <w:p w:rsidR="00687E0F" w:rsidRDefault="00687E0F">
            <w:pPr>
              <w:rPr>
                <w:sz w:val="7"/>
                <w:szCs w:val="7"/>
              </w:rPr>
            </w:pPr>
          </w:p>
        </w:tc>
        <w:tc>
          <w:tcPr>
            <w:tcW w:w="160" w:type="dxa"/>
            <w:tcBorders>
              <w:bottom w:val="single" w:sz="8" w:space="0" w:color="auto"/>
            </w:tcBorders>
            <w:vAlign w:val="bottom"/>
          </w:tcPr>
          <w:p w:rsidR="00687E0F" w:rsidRDefault="00687E0F">
            <w:pPr>
              <w:rPr>
                <w:sz w:val="7"/>
                <w:szCs w:val="7"/>
              </w:rPr>
            </w:pPr>
          </w:p>
        </w:tc>
        <w:tc>
          <w:tcPr>
            <w:tcW w:w="0" w:type="dxa"/>
            <w:vAlign w:val="bottom"/>
          </w:tcPr>
          <w:p w:rsidR="00687E0F" w:rsidRDefault="00687E0F">
            <w:pPr>
              <w:rPr>
                <w:sz w:val="1"/>
                <w:szCs w:val="1"/>
              </w:rPr>
            </w:pPr>
          </w:p>
        </w:tc>
      </w:tr>
      <w:tr w:rsidR="00687E0F">
        <w:trPr>
          <w:trHeight w:val="170"/>
        </w:trPr>
        <w:tc>
          <w:tcPr>
            <w:tcW w:w="900" w:type="dxa"/>
            <w:vMerge/>
            <w:vAlign w:val="bottom"/>
          </w:tcPr>
          <w:p w:rsidR="00687E0F" w:rsidRDefault="00687E0F">
            <w:pPr>
              <w:rPr>
                <w:sz w:val="14"/>
                <w:szCs w:val="14"/>
              </w:rPr>
            </w:pPr>
          </w:p>
        </w:tc>
        <w:tc>
          <w:tcPr>
            <w:tcW w:w="800" w:type="dxa"/>
            <w:vMerge w:val="restart"/>
            <w:vAlign w:val="bottom"/>
          </w:tcPr>
          <w:p w:rsidR="00687E0F" w:rsidRDefault="001F73A9">
            <w:pPr>
              <w:spacing w:line="292" w:lineRule="exact"/>
              <w:jc w:val="center"/>
              <w:rPr>
                <w:sz w:val="20"/>
                <w:szCs w:val="20"/>
              </w:rPr>
            </w:pPr>
            <w:r>
              <w:rPr>
                <w:rFonts w:ascii="Arial" w:eastAsia="Arial" w:hAnsi="Arial" w:cs="Arial"/>
                <w:sz w:val="20"/>
                <w:szCs w:val="20"/>
              </w:rPr>
              <w:t>r</w:t>
            </w:r>
            <w:r>
              <w:rPr>
                <w:rFonts w:ascii="Arial" w:eastAsia="Arial" w:hAnsi="Arial" w:cs="Arial"/>
                <w:sz w:val="27"/>
                <w:szCs w:val="27"/>
                <w:vertAlign w:val="superscript"/>
              </w:rPr>
              <w:t>2</w:t>
            </w:r>
          </w:p>
        </w:tc>
        <w:tc>
          <w:tcPr>
            <w:tcW w:w="320" w:type="dxa"/>
            <w:vMerge/>
            <w:vAlign w:val="bottom"/>
          </w:tcPr>
          <w:p w:rsidR="00687E0F" w:rsidRDefault="00687E0F">
            <w:pPr>
              <w:rPr>
                <w:sz w:val="14"/>
                <w:szCs w:val="14"/>
              </w:rPr>
            </w:pPr>
          </w:p>
        </w:tc>
        <w:tc>
          <w:tcPr>
            <w:tcW w:w="760" w:type="dxa"/>
            <w:vMerge w:val="restart"/>
            <w:vAlign w:val="bottom"/>
          </w:tcPr>
          <w:p w:rsidR="00687E0F" w:rsidRDefault="001F73A9">
            <w:pPr>
              <w:spacing w:line="292" w:lineRule="exact"/>
              <w:ind w:left="360"/>
              <w:rPr>
                <w:sz w:val="20"/>
                <w:szCs w:val="20"/>
              </w:rPr>
            </w:pPr>
            <w:r>
              <w:rPr>
                <w:rFonts w:ascii="Arial" w:eastAsia="Arial" w:hAnsi="Arial" w:cs="Arial"/>
                <w:sz w:val="20"/>
                <w:szCs w:val="20"/>
              </w:rPr>
              <w:t>d</w:t>
            </w:r>
            <w:r>
              <w:rPr>
                <w:rFonts w:ascii="Arial" w:eastAsia="Arial" w:hAnsi="Arial" w:cs="Arial"/>
                <w:sz w:val="27"/>
                <w:szCs w:val="27"/>
                <w:vertAlign w:val="superscript"/>
              </w:rPr>
              <w:t>2</w:t>
            </w:r>
          </w:p>
        </w:tc>
        <w:tc>
          <w:tcPr>
            <w:tcW w:w="160" w:type="dxa"/>
            <w:vAlign w:val="bottom"/>
          </w:tcPr>
          <w:p w:rsidR="00687E0F" w:rsidRDefault="00687E0F">
            <w:pPr>
              <w:rPr>
                <w:sz w:val="14"/>
                <w:szCs w:val="14"/>
              </w:rPr>
            </w:pPr>
          </w:p>
        </w:tc>
        <w:tc>
          <w:tcPr>
            <w:tcW w:w="0" w:type="dxa"/>
            <w:vAlign w:val="bottom"/>
          </w:tcPr>
          <w:p w:rsidR="00687E0F" w:rsidRDefault="00687E0F">
            <w:pPr>
              <w:rPr>
                <w:sz w:val="1"/>
                <w:szCs w:val="1"/>
              </w:rPr>
            </w:pPr>
          </w:p>
        </w:tc>
      </w:tr>
      <w:tr w:rsidR="00687E0F">
        <w:trPr>
          <w:trHeight w:val="122"/>
        </w:trPr>
        <w:tc>
          <w:tcPr>
            <w:tcW w:w="900" w:type="dxa"/>
            <w:vAlign w:val="bottom"/>
          </w:tcPr>
          <w:p w:rsidR="00687E0F" w:rsidRDefault="00687E0F">
            <w:pPr>
              <w:rPr>
                <w:sz w:val="10"/>
                <w:szCs w:val="10"/>
              </w:rPr>
            </w:pPr>
          </w:p>
        </w:tc>
        <w:tc>
          <w:tcPr>
            <w:tcW w:w="800" w:type="dxa"/>
            <w:vMerge/>
            <w:vAlign w:val="bottom"/>
          </w:tcPr>
          <w:p w:rsidR="00687E0F" w:rsidRDefault="00687E0F">
            <w:pPr>
              <w:rPr>
                <w:sz w:val="10"/>
                <w:szCs w:val="10"/>
              </w:rPr>
            </w:pPr>
          </w:p>
        </w:tc>
        <w:tc>
          <w:tcPr>
            <w:tcW w:w="320" w:type="dxa"/>
            <w:vAlign w:val="bottom"/>
          </w:tcPr>
          <w:p w:rsidR="00687E0F" w:rsidRDefault="00687E0F">
            <w:pPr>
              <w:rPr>
                <w:sz w:val="10"/>
                <w:szCs w:val="10"/>
              </w:rPr>
            </w:pPr>
          </w:p>
        </w:tc>
        <w:tc>
          <w:tcPr>
            <w:tcW w:w="760" w:type="dxa"/>
            <w:vMerge/>
            <w:vAlign w:val="bottom"/>
          </w:tcPr>
          <w:p w:rsidR="00687E0F" w:rsidRDefault="00687E0F">
            <w:pPr>
              <w:rPr>
                <w:sz w:val="10"/>
                <w:szCs w:val="10"/>
              </w:rPr>
            </w:pPr>
          </w:p>
        </w:tc>
        <w:tc>
          <w:tcPr>
            <w:tcW w:w="160" w:type="dxa"/>
            <w:vAlign w:val="bottom"/>
          </w:tcPr>
          <w:p w:rsidR="00687E0F" w:rsidRDefault="00687E0F">
            <w:pPr>
              <w:rPr>
                <w:sz w:val="10"/>
                <w:szCs w:val="10"/>
              </w:rPr>
            </w:pPr>
          </w:p>
        </w:tc>
        <w:tc>
          <w:tcPr>
            <w:tcW w:w="0" w:type="dxa"/>
            <w:vAlign w:val="bottom"/>
          </w:tcPr>
          <w:p w:rsidR="00687E0F" w:rsidRDefault="00687E0F">
            <w:pPr>
              <w:rPr>
                <w:sz w:val="1"/>
                <w:szCs w:val="1"/>
              </w:rPr>
            </w:pPr>
          </w:p>
        </w:tc>
      </w:tr>
    </w:tbl>
    <w:p w:rsidR="00687E0F" w:rsidRDefault="00687E0F">
      <w:pPr>
        <w:spacing w:line="1" w:lineRule="exact"/>
        <w:rPr>
          <w:sz w:val="20"/>
          <w:szCs w:val="20"/>
        </w:rPr>
      </w:pPr>
    </w:p>
    <w:tbl>
      <w:tblPr>
        <w:tblW w:w="0" w:type="auto"/>
        <w:tblInd w:w="1240" w:type="dxa"/>
        <w:tblLayout w:type="fixed"/>
        <w:tblCellMar>
          <w:left w:w="0" w:type="dxa"/>
          <w:right w:w="0" w:type="dxa"/>
        </w:tblCellMar>
        <w:tblLook w:val="04A0" w:firstRow="1" w:lastRow="0" w:firstColumn="1" w:lastColumn="0" w:noHBand="0" w:noVBand="1"/>
      </w:tblPr>
      <w:tblGrid>
        <w:gridCol w:w="3180"/>
        <w:gridCol w:w="880"/>
        <w:gridCol w:w="160"/>
        <w:gridCol w:w="20"/>
      </w:tblGrid>
      <w:tr w:rsidR="00687E0F">
        <w:trPr>
          <w:trHeight w:val="293"/>
        </w:trPr>
        <w:tc>
          <w:tcPr>
            <w:tcW w:w="4060" w:type="dxa"/>
            <w:gridSpan w:val="2"/>
            <w:vAlign w:val="bottom"/>
          </w:tcPr>
          <w:p w:rsidR="00687E0F" w:rsidRDefault="001F73A9">
            <w:pPr>
              <w:spacing w:line="293" w:lineRule="exact"/>
              <w:rPr>
                <w:sz w:val="20"/>
                <w:szCs w:val="20"/>
              </w:rPr>
            </w:pPr>
            <w:r>
              <w:rPr>
                <w:rFonts w:ascii="Arial" w:eastAsia="Arial" w:hAnsi="Arial" w:cs="Arial"/>
                <w:sz w:val="20"/>
                <w:szCs w:val="20"/>
              </w:rPr>
              <w:t>The irradiance is L times  (d!</w:t>
            </w:r>
            <w:r>
              <w:rPr>
                <w:rFonts w:ascii="Arial" w:eastAsia="Arial" w:hAnsi="Arial" w:cs="Arial"/>
                <w:sz w:val="27"/>
                <w:szCs w:val="27"/>
                <w:vertAlign w:val="subscript"/>
              </w:rPr>
              <w:t>f</w:t>
            </w:r>
            <w:r>
              <w:rPr>
                <w:rFonts w:ascii="Arial" w:eastAsia="Arial" w:hAnsi="Arial" w:cs="Arial"/>
                <w:sz w:val="20"/>
                <w:szCs w:val="20"/>
              </w:rPr>
              <w:t xml:space="preserve"> ), which is</w:t>
            </w:r>
          </w:p>
        </w:tc>
        <w:tc>
          <w:tcPr>
            <w:tcW w:w="160" w:type="dxa"/>
            <w:vAlign w:val="bottom"/>
          </w:tcPr>
          <w:p w:rsidR="00687E0F" w:rsidRDefault="00687E0F">
            <w:pPr>
              <w:rPr>
                <w:sz w:val="24"/>
                <w:szCs w:val="24"/>
              </w:rPr>
            </w:pPr>
          </w:p>
        </w:tc>
        <w:tc>
          <w:tcPr>
            <w:tcW w:w="0" w:type="dxa"/>
            <w:vAlign w:val="bottom"/>
          </w:tcPr>
          <w:p w:rsidR="00687E0F" w:rsidRDefault="00687E0F">
            <w:pPr>
              <w:rPr>
                <w:sz w:val="1"/>
                <w:szCs w:val="1"/>
              </w:rPr>
            </w:pPr>
          </w:p>
        </w:tc>
      </w:tr>
      <w:tr w:rsidR="00687E0F">
        <w:trPr>
          <w:trHeight w:val="438"/>
        </w:trPr>
        <w:tc>
          <w:tcPr>
            <w:tcW w:w="3180" w:type="dxa"/>
            <w:vMerge w:val="restart"/>
            <w:vAlign w:val="bottom"/>
          </w:tcPr>
          <w:p w:rsidR="00687E0F" w:rsidRDefault="001F73A9">
            <w:pPr>
              <w:ind w:left="2640"/>
              <w:rPr>
                <w:sz w:val="20"/>
                <w:szCs w:val="20"/>
              </w:rPr>
            </w:pPr>
            <w:r>
              <w:rPr>
                <w:rFonts w:ascii="Arial" w:eastAsia="Arial" w:hAnsi="Arial" w:cs="Arial"/>
                <w:sz w:val="20"/>
                <w:szCs w:val="20"/>
              </w:rPr>
              <w:t>E</w:t>
            </w:r>
            <w:r>
              <w:rPr>
                <w:rFonts w:ascii="Arial" w:eastAsia="Arial" w:hAnsi="Arial" w:cs="Arial"/>
                <w:sz w:val="27"/>
                <w:szCs w:val="27"/>
                <w:vertAlign w:val="subscript"/>
              </w:rPr>
              <w:t>f</w:t>
            </w:r>
            <w:r>
              <w:rPr>
                <w:rFonts w:ascii="Arial" w:eastAsia="Arial" w:hAnsi="Arial" w:cs="Arial"/>
                <w:sz w:val="20"/>
                <w:szCs w:val="20"/>
              </w:rPr>
              <w:t xml:space="preserve"> =</w:t>
            </w:r>
          </w:p>
        </w:tc>
        <w:tc>
          <w:tcPr>
            <w:tcW w:w="880" w:type="dxa"/>
            <w:tcBorders>
              <w:bottom w:val="single" w:sz="8" w:space="0" w:color="auto"/>
            </w:tcBorders>
            <w:vAlign w:val="bottom"/>
          </w:tcPr>
          <w:p w:rsidR="00687E0F" w:rsidRDefault="001F73A9">
            <w:pPr>
              <w:rPr>
                <w:sz w:val="20"/>
                <w:szCs w:val="20"/>
              </w:rPr>
            </w:pPr>
            <w:r>
              <w:rPr>
                <w:rFonts w:ascii="Arial" w:eastAsia="Arial" w:hAnsi="Arial" w:cs="Arial"/>
                <w:w w:val="93"/>
                <w:sz w:val="20"/>
                <w:szCs w:val="20"/>
              </w:rPr>
              <w:t>LdA</w:t>
            </w:r>
            <w:r>
              <w:rPr>
                <w:rFonts w:ascii="Arial" w:eastAsia="Arial" w:hAnsi="Arial" w:cs="Arial"/>
                <w:w w:val="93"/>
                <w:sz w:val="27"/>
                <w:szCs w:val="27"/>
                <w:vertAlign w:val="subscript"/>
              </w:rPr>
              <w:t>a</w:t>
            </w:r>
            <w:r>
              <w:rPr>
                <w:rFonts w:ascii="Arial" w:eastAsia="Arial" w:hAnsi="Arial" w:cs="Arial"/>
                <w:w w:val="93"/>
                <w:sz w:val="20"/>
                <w:szCs w:val="20"/>
              </w:rPr>
              <w:t xml:space="preserve"> cos</w:t>
            </w:r>
            <w:r>
              <w:rPr>
                <w:rFonts w:ascii="Arial" w:eastAsia="Arial" w:hAnsi="Arial" w:cs="Arial"/>
                <w:w w:val="93"/>
                <w:sz w:val="27"/>
                <w:szCs w:val="27"/>
                <w:vertAlign w:val="superscript"/>
              </w:rPr>
              <w:t>4</w:t>
            </w:r>
          </w:p>
        </w:tc>
        <w:tc>
          <w:tcPr>
            <w:tcW w:w="160" w:type="dxa"/>
            <w:tcBorders>
              <w:bottom w:val="single" w:sz="8" w:space="0" w:color="auto"/>
            </w:tcBorders>
            <w:vAlign w:val="bottom"/>
          </w:tcPr>
          <w:p w:rsidR="00687E0F" w:rsidRDefault="00687E0F">
            <w:pPr>
              <w:rPr>
                <w:sz w:val="24"/>
                <w:szCs w:val="24"/>
              </w:rPr>
            </w:pPr>
          </w:p>
        </w:tc>
        <w:tc>
          <w:tcPr>
            <w:tcW w:w="0" w:type="dxa"/>
            <w:vAlign w:val="bottom"/>
          </w:tcPr>
          <w:p w:rsidR="00687E0F" w:rsidRDefault="00687E0F">
            <w:pPr>
              <w:rPr>
                <w:sz w:val="1"/>
                <w:szCs w:val="1"/>
              </w:rPr>
            </w:pPr>
          </w:p>
        </w:tc>
      </w:tr>
      <w:tr w:rsidR="00687E0F">
        <w:trPr>
          <w:trHeight w:val="98"/>
        </w:trPr>
        <w:tc>
          <w:tcPr>
            <w:tcW w:w="3180" w:type="dxa"/>
            <w:vMerge/>
            <w:vAlign w:val="bottom"/>
          </w:tcPr>
          <w:p w:rsidR="00687E0F" w:rsidRDefault="00687E0F">
            <w:pPr>
              <w:rPr>
                <w:sz w:val="8"/>
                <w:szCs w:val="8"/>
              </w:rPr>
            </w:pPr>
          </w:p>
        </w:tc>
        <w:tc>
          <w:tcPr>
            <w:tcW w:w="880" w:type="dxa"/>
            <w:vMerge w:val="restart"/>
            <w:vAlign w:val="bottom"/>
          </w:tcPr>
          <w:p w:rsidR="00687E0F" w:rsidRDefault="001F73A9">
            <w:pPr>
              <w:spacing w:line="292" w:lineRule="exact"/>
              <w:ind w:left="420"/>
              <w:rPr>
                <w:sz w:val="20"/>
                <w:szCs w:val="20"/>
              </w:rPr>
            </w:pPr>
            <w:r>
              <w:rPr>
                <w:rFonts w:ascii="Arial" w:eastAsia="Arial" w:hAnsi="Arial" w:cs="Arial"/>
                <w:sz w:val="20"/>
                <w:szCs w:val="20"/>
              </w:rPr>
              <w:t>d</w:t>
            </w:r>
            <w:r>
              <w:rPr>
                <w:rFonts w:ascii="Arial" w:eastAsia="Arial" w:hAnsi="Arial" w:cs="Arial"/>
                <w:sz w:val="27"/>
                <w:szCs w:val="27"/>
                <w:vertAlign w:val="superscript"/>
              </w:rPr>
              <w:t>2</w:t>
            </w:r>
          </w:p>
        </w:tc>
        <w:tc>
          <w:tcPr>
            <w:tcW w:w="160" w:type="dxa"/>
            <w:vAlign w:val="bottom"/>
          </w:tcPr>
          <w:p w:rsidR="00687E0F" w:rsidRDefault="00687E0F">
            <w:pPr>
              <w:rPr>
                <w:sz w:val="8"/>
                <w:szCs w:val="8"/>
              </w:rPr>
            </w:pPr>
          </w:p>
        </w:tc>
        <w:tc>
          <w:tcPr>
            <w:tcW w:w="0" w:type="dxa"/>
            <w:vAlign w:val="bottom"/>
          </w:tcPr>
          <w:p w:rsidR="00687E0F" w:rsidRDefault="00687E0F">
            <w:pPr>
              <w:rPr>
                <w:sz w:val="1"/>
                <w:szCs w:val="1"/>
              </w:rPr>
            </w:pPr>
          </w:p>
        </w:tc>
      </w:tr>
      <w:tr w:rsidR="00687E0F">
        <w:trPr>
          <w:trHeight w:val="194"/>
        </w:trPr>
        <w:tc>
          <w:tcPr>
            <w:tcW w:w="3180" w:type="dxa"/>
            <w:vAlign w:val="bottom"/>
          </w:tcPr>
          <w:p w:rsidR="00687E0F" w:rsidRDefault="00687E0F">
            <w:pPr>
              <w:rPr>
                <w:sz w:val="16"/>
                <w:szCs w:val="16"/>
              </w:rPr>
            </w:pPr>
          </w:p>
        </w:tc>
        <w:tc>
          <w:tcPr>
            <w:tcW w:w="880" w:type="dxa"/>
            <w:vMerge/>
            <w:vAlign w:val="bottom"/>
          </w:tcPr>
          <w:p w:rsidR="00687E0F" w:rsidRDefault="00687E0F">
            <w:pPr>
              <w:rPr>
                <w:sz w:val="16"/>
                <w:szCs w:val="16"/>
              </w:rPr>
            </w:pPr>
          </w:p>
        </w:tc>
        <w:tc>
          <w:tcPr>
            <w:tcW w:w="160" w:type="dxa"/>
            <w:vAlign w:val="bottom"/>
          </w:tcPr>
          <w:p w:rsidR="00687E0F" w:rsidRDefault="00687E0F">
            <w:pPr>
              <w:rPr>
                <w:sz w:val="16"/>
                <w:szCs w:val="16"/>
              </w:rPr>
            </w:pPr>
          </w:p>
        </w:tc>
        <w:tc>
          <w:tcPr>
            <w:tcW w:w="0" w:type="dxa"/>
            <w:vAlign w:val="bottom"/>
          </w:tcPr>
          <w:p w:rsidR="00687E0F" w:rsidRDefault="00687E0F">
            <w:pPr>
              <w:rPr>
                <w:sz w:val="1"/>
                <w:szCs w:val="1"/>
              </w:rPr>
            </w:pPr>
          </w:p>
        </w:tc>
      </w:tr>
    </w:tbl>
    <w:p w:rsidR="00687E0F" w:rsidRDefault="00687E0F">
      <w:pPr>
        <w:spacing w:line="37" w:lineRule="exact"/>
        <w:rPr>
          <w:sz w:val="20"/>
          <w:szCs w:val="20"/>
        </w:rPr>
      </w:pPr>
    </w:p>
    <w:p w:rsidR="00687E0F" w:rsidRDefault="001F73A9">
      <w:pPr>
        <w:spacing w:line="253" w:lineRule="auto"/>
        <w:ind w:left="1240" w:right="1240"/>
        <w:jc w:val="both"/>
        <w:rPr>
          <w:sz w:val="20"/>
          <w:szCs w:val="20"/>
        </w:rPr>
      </w:pPr>
      <w:r>
        <w:rPr>
          <w:rFonts w:ascii="Arial" w:eastAsia="Arial" w:hAnsi="Arial" w:cs="Arial"/>
          <w:sz w:val="20"/>
          <w:szCs w:val="20"/>
        </w:rPr>
        <w:t xml:space="preserve">So the irradiance is proportional to the square of the aperture (no surprise there), drops o with the square of the </w:t>
      </w:r>
      <w:r>
        <w:rPr>
          <w:rFonts w:ascii="Arial" w:eastAsia="Arial" w:hAnsi="Arial" w:cs="Arial"/>
          <w:sz w:val="20"/>
          <w:szCs w:val="20"/>
        </w:rPr>
        <w:t>pinhole distance (no surprise there), and also drops o toward the corners of the image as the fourth power of cos . This turns out also to be true of a camera made with an ideal lens.</w:t>
      </w:r>
    </w:p>
    <w:p w:rsidR="00687E0F" w:rsidRDefault="00687E0F">
      <w:pPr>
        <w:spacing w:line="262" w:lineRule="exact"/>
        <w:rPr>
          <w:sz w:val="20"/>
          <w:szCs w:val="20"/>
        </w:rPr>
      </w:pPr>
    </w:p>
    <w:p w:rsidR="00687E0F" w:rsidRDefault="001F73A9">
      <w:pPr>
        <w:spacing w:line="252" w:lineRule="auto"/>
        <w:ind w:left="1240" w:right="1240"/>
        <w:jc w:val="both"/>
        <w:rPr>
          <w:sz w:val="20"/>
          <w:szCs w:val="20"/>
        </w:rPr>
      </w:pPr>
      <w:r>
        <w:rPr>
          <w:rFonts w:ascii="Arial" w:eastAsia="Arial" w:hAnsi="Arial" w:cs="Arial"/>
          <w:sz w:val="20"/>
          <w:szCs w:val="20"/>
        </w:rPr>
        <w:t xml:space="preserve">Resolved and unresolved objects in images When we point a camera at an </w:t>
      </w:r>
      <w:r>
        <w:rPr>
          <w:rFonts w:ascii="Arial" w:eastAsia="Arial" w:hAnsi="Arial" w:cs="Arial"/>
          <w:sz w:val="20"/>
          <w:szCs w:val="20"/>
        </w:rPr>
        <w:t>object, we think of the camera as recording that object’s radiance. This means that if we move the camera closer to or farther from the object the pixel value stays the same. This is only true if the radiance is constant over the pixel|that is, if the obje</w:t>
      </w:r>
      <w:r>
        <w:rPr>
          <w:rFonts w:ascii="Arial" w:eastAsia="Arial" w:hAnsi="Arial" w:cs="Arial"/>
          <w:sz w:val="20"/>
          <w:szCs w:val="20"/>
        </w:rPr>
        <w:t>ct is big enough to be resolved by the pixel grid:</w:t>
      </w:r>
    </w:p>
    <w:p w:rsidR="00687E0F" w:rsidRDefault="001F73A9">
      <w:pPr>
        <w:spacing w:line="20" w:lineRule="exact"/>
        <w:rPr>
          <w:sz w:val="20"/>
          <w:szCs w:val="20"/>
        </w:rPr>
      </w:pPr>
      <w:r>
        <w:rPr>
          <w:noProof/>
          <w:sz w:val="20"/>
          <w:szCs w:val="20"/>
        </w:rPr>
        <w:drawing>
          <wp:anchor distT="0" distB="0" distL="114300" distR="114300" simplePos="0" relativeHeight="251665920" behindDoc="1" locked="0" layoutInCell="0" allowOverlap="1">
            <wp:simplePos x="0" y="0"/>
            <wp:positionH relativeFrom="column">
              <wp:posOffset>1101090</wp:posOffset>
            </wp:positionH>
            <wp:positionV relativeFrom="paragraph">
              <wp:posOffset>92075</wp:posOffset>
            </wp:positionV>
            <wp:extent cx="5757545" cy="9099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blip>
                    <a:srcRect/>
                    <a:stretch>
                      <a:fillRect/>
                    </a:stretch>
                  </pic:blipFill>
                  <pic:spPr bwMode="auto">
                    <a:xfrm>
                      <a:off x="0" y="0"/>
                      <a:ext cx="5757545" cy="909955"/>
                    </a:xfrm>
                    <a:prstGeom prst="rect">
                      <a:avLst/>
                    </a:prstGeom>
                    <a:noFill/>
                  </pic:spPr>
                </pic:pic>
              </a:graphicData>
            </a:graphic>
          </wp:anchor>
        </w:drawing>
      </w: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350" w:lineRule="exact"/>
        <w:rPr>
          <w:sz w:val="20"/>
          <w:szCs w:val="20"/>
        </w:rPr>
      </w:pPr>
    </w:p>
    <w:p w:rsidR="00687E0F" w:rsidRDefault="001F73A9">
      <w:pPr>
        <w:spacing w:line="260" w:lineRule="auto"/>
        <w:ind w:left="1240" w:right="1240"/>
        <w:jc w:val="both"/>
        <w:rPr>
          <w:sz w:val="20"/>
          <w:szCs w:val="20"/>
        </w:rPr>
      </w:pPr>
      <w:r>
        <w:rPr>
          <w:rFonts w:ascii="Arial" w:eastAsia="Arial" w:hAnsi="Arial" w:cs="Arial"/>
          <w:sz w:val="20"/>
          <w:szCs w:val="20"/>
        </w:rPr>
        <w:t>If the object is small and/or far away (a droplet of water, a star, etc.) so that it falls entirely within one pixel, then it behaves a bit di erently. It’s no longer</w:t>
      </w:r>
    </w:p>
    <w:p w:rsidR="00687E0F" w:rsidRDefault="00687E0F">
      <w:pPr>
        <w:sectPr w:rsidR="00687E0F">
          <w:pgSz w:w="12240" w:h="15840"/>
          <w:pgMar w:top="1440" w:right="1440" w:bottom="1440" w:left="1440" w:header="0" w:footer="0" w:gutter="0"/>
          <w:cols w:space="720" w:equalWidth="0">
            <w:col w:w="9360"/>
          </w:cols>
        </w:sectPr>
      </w:pPr>
    </w:p>
    <w:p w:rsidR="00687E0F" w:rsidRDefault="00687E0F">
      <w:pPr>
        <w:spacing w:line="339" w:lineRule="exact"/>
        <w:rPr>
          <w:sz w:val="20"/>
          <w:szCs w:val="20"/>
        </w:rPr>
      </w:pPr>
    </w:p>
    <w:p w:rsidR="00687E0F" w:rsidRDefault="001F73A9">
      <w:pPr>
        <w:ind w:right="20"/>
        <w:jc w:val="center"/>
        <w:rPr>
          <w:sz w:val="20"/>
          <w:szCs w:val="20"/>
        </w:rPr>
      </w:pPr>
      <w:r>
        <w:rPr>
          <w:rFonts w:ascii="Arial" w:eastAsia="Arial" w:hAnsi="Arial" w:cs="Arial"/>
          <w:sz w:val="17"/>
          <w:szCs w:val="17"/>
        </w:rPr>
        <w:t>9</w:t>
      </w:r>
    </w:p>
    <w:p w:rsidR="00687E0F" w:rsidRDefault="00687E0F">
      <w:pPr>
        <w:sectPr w:rsidR="00687E0F">
          <w:type w:val="continuous"/>
          <w:pgSz w:w="12240" w:h="15840"/>
          <w:pgMar w:top="1440" w:right="1440" w:bottom="1440" w:left="1440" w:header="0" w:footer="0" w:gutter="0"/>
          <w:cols w:space="720" w:equalWidth="0">
            <w:col w:w="9360"/>
          </w:cols>
        </w:sectPr>
      </w:pPr>
    </w:p>
    <w:p w:rsidR="00687E0F" w:rsidRDefault="00687E0F">
      <w:pPr>
        <w:spacing w:line="200" w:lineRule="exact"/>
        <w:rPr>
          <w:sz w:val="20"/>
          <w:szCs w:val="20"/>
        </w:rPr>
      </w:pPr>
      <w:bookmarkStart w:id="10" w:name="page10"/>
      <w:bookmarkEnd w:id="10"/>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63" w:lineRule="exact"/>
        <w:rPr>
          <w:sz w:val="20"/>
          <w:szCs w:val="20"/>
        </w:rPr>
      </w:pPr>
    </w:p>
    <w:p w:rsidR="00687E0F" w:rsidRDefault="001F73A9">
      <w:pPr>
        <w:spacing w:line="254" w:lineRule="auto"/>
        <w:ind w:left="1240" w:right="1240"/>
        <w:jc w:val="both"/>
        <w:rPr>
          <w:sz w:val="20"/>
          <w:szCs w:val="20"/>
        </w:rPr>
      </w:pPr>
      <w:r>
        <w:rPr>
          <w:rFonts w:ascii="Arial" w:eastAsia="Arial" w:hAnsi="Arial" w:cs="Arial"/>
          <w:sz w:val="20"/>
          <w:szCs w:val="20"/>
        </w:rPr>
        <w:t>possible to tell the radiance from the pixel value, and the pixel value doesn’t stay the same with distance. Instead, the value is related to the intensity of the object, not the radiance, and it falls o with distance squared:</w:t>
      </w:r>
    </w:p>
    <w:p w:rsidR="00687E0F" w:rsidRDefault="001F73A9">
      <w:pPr>
        <w:spacing w:line="20"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1101090</wp:posOffset>
            </wp:positionH>
            <wp:positionV relativeFrom="paragraph">
              <wp:posOffset>100330</wp:posOffset>
            </wp:positionV>
            <wp:extent cx="5504815" cy="9099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blip>
                    <a:srcRect/>
                    <a:stretch>
                      <a:fillRect/>
                    </a:stretch>
                  </pic:blipFill>
                  <pic:spPr bwMode="auto">
                    <a:xfrm>
                      <a:off x="0" y="0"/>
                      <a:ext cx="5504815" cy="909955"/>
                    </a:xfrm>
                    <a:prstGeom prst="rect">
                      <a:avLst/>
                    </a:prstGeom>
                    <a:noFill/>
                  </pic:spPr>
                </pic:pic>
              </a:graphicData>
            </a:graphic>
          </wp:anchor>
        </w:drawing>
      </w:r>
    </w:p>
    <w:p w:rsidR="00687E0F" w:rsidRDefault="00687E0F">
      <w:pPr>
        <w:sectPr w:rsidR="00687E0F">
          <w:pgSz w:w="12240" w:h="15840"/>
          <w:pgMar w:top="1440" w:right="1440" w:bottom="1440" w:left="1440" w:header="0" w:footer="0" w:gutter="0"/>
          <w:cols w:space="720" w:equalWidth="0">
            <w:col w:w="9360"/>
          </w:cols>
        </w:sect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00" w:lineRule="exact"/>
        <w:rPr>
          <w:sz w:val="20"/>
          <w:szCs w:val="20"/>
        </w:rPr>
      </w:pPr>
    </w:p>
    <w:p w:rsidR="00687E0F" w:rsidRDefault="00687E0F">
      <w:pPr>
        <w:spacing w:line="227" w:lineRule="exact"/>
        <w:rPr>
          <w:sz w:val="20"/>
          <w:szCs w:val="20"/>
        </w:rPr>
      </w:pPr>
    </w:p>
    <w:p w:rsidR="00687E0F" w:rsidRDefault="001F73A9">
      <w:pPr>
        <w:jc w:val="center"/>
        <w:rPr>
          <w:sz w:val="20"/>
          <w:szCs w:val="20"/>
        </w:rPr>
      </w:pPr>
      <w:r>
        <w:rPr>
          <w:rFonts w:ascii="Arial" w:eastAsia="Arial" w:hAnsi="Arial" w:cs="Arial"/>
          <w:sz w:val="17"/>
          <w:szCs w:val="17"/>
        </w:rPr>
        <w:t>10</w:t>
      </w:r>
    </w:p>
    <w:sectPr w:rsidR="00687E0F">
      <w:type w:val="continuous"/>
      <w:pgSz w:w="12240" w:h="15840"/>
      <w:pgMar w:top="1440"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231B"/>
    <w:multiLevelType w:val="hybridMultilevel"/>
    <w:tmpl w:val="C45A5884"/>
    <w:lvl w:ilvl="0" w:tplc="3FE83C68">
      <w:start w:val="1"/>
      <w:numFmt w:val="bullet"/>
      <w:lvlText w:val="2"/>
      <w:lvlJc w:val="left"/>
    </w:lvl>
    <w:lvl w:ilvl="1" w:tplc="C9181502">
      <w:numFmt w:val="decimal"/>
      <w:lvlText w:val=""/>
      <w:lvlJc w:val="left"/>
    </w:lvl>
    <w:lvl w:ilvl="2" w:tplc="652E0A2A">
      <w:numFmt w:val="decimal"/>
      <w:lvlText w:val=""/>
      <w:lvlJc w:val="left"/>
    </w:lvl>
    <w:lvl w:ilvl="3" w:tplc="5D9CC056">
      <w:numFmt w:val="decimal"/>
      <w:lvlText w:val=""/>
      <w:lvlJc w:val="left"/>
    </w:lvl>
    <w:lvl w:ilvl="4" w:tplc="596AD1B2">
      <w:numFmt w:val="decimal"/>
      <w:lvlText w:val=""/>
      <w:lvlJc w:val="left"/>
    </w:lvl>
    <w:lvl w:ilvl="5" w:tplc="25B2802A">
      <w:numFmt w:val="decimal"/>
      <w:lvlText w:val=""/>
      <w:lvlJc w:val="left"/>
    </w:lvl>
    <w:lvl w:ilvl="6" w:tplc="58EE3396">
      <w:numFmt w:val="decimal"/>
      <w:lvlText w:val=""/>
      <w:lvlJc w:val="left"/>
    </w:lvl>
    <w:lvl w:ilvl="7" w:tplc="550870B0">
      <w:numFmt w:val="decimal"/>
      <w:lvlText w:val=""/>
      <w:lvlJc w:val="left"/>
    </w:lvl>
    <w:lvl w:ilvl="8" w:tplc="67F83098">
      <w:numFmt w:val="decimal"/>
      <w:lvlText w:val=""/>
      <w:lvlJc w:val="left"/>
    </w:lvl>
  </w:abstractNum>
  <w:abstractNum w:abstractNumId="1" w15:restartNumberingAfterBreak="0">
    <w:nsid w:val="1190CDE7"/>
    <w:multiLevelType w:val="hybridMultilevel"/>
    <w:tmpl w:val="FD985BA8"/>
    <w:lvl w:ilvl="0" w:tplc="AA4800AE">
      <w:start w:val="1"/>
      <w:numFmt w:val="bullet"/>
      <w:lvlText w:val="H"/>
      <w:lvlJc w:val="left"/>
    </w:lvl>
    <w:lvl w:ilvl="1" w:tplc="9482DC66">
      <w:numFmt w:val="decimal"/>
      <w:lvlText w:val=""/>
      <w:lvlJc w:val="left"/>
    </w:lvl>
    <w:lvl w:ilvl="2" w:tplc="F8404A24">
      <w:numFmt w:val="decimal"/>
      <w:lvlText w:val=""/>
      <w:lvlJc w:val="left"/>
    </w:lvl>
    <w:lvl w:ilvl="3" w:tplc="BFF25396">
      <w:numFmt w:val="decimal"/>
      <w:lvlText w:val=""/>
      <w:lvlJc w:val="left"/>
    </w:lvl>
    <w:lvl w:ilvl="4" w:tplc="04D25EF4">
      <w:numFmt w:val="decimal"/>
      <w:lvlText w:val=""/>
      <w:lvlJc w:val="left"/>
    </w:lvl>
    <w:lvl w:ilvl="5" w:tplc="49D617DE">
      <w:numFmt w:val="decimal"/>
      <w:lvlText w:val=""/>
      <w:lvlJc w:val="left"/>
    </w:lvl>
    <w:lvl w:ilvl="6" w:tplc="005066BE">
      <w:numFmt w:val="decimal"/>
      <w:lvlText w:val=""/>
      <w:lvlJc w:val="left"/>
    </w:lvl>
    <w:lvl w:ilvl="7" w:tplc="EB8A939A">
      <w:numFmt w:val="decimal"/>
      <w:lvlText w:val=""/>
      <w:lvlJc w:val="left"/>
    </w:lvl>
    <w:lvl w:ilvl="8" w:tplc="F2180C22">
      <w:numFmt w:val="decimal"/>
      <w:lvlText w:val=""/>
      <w:lvlJc w:val="left"/>
    </w:lvl>
  </w:abstractNum>
  <w:abstractNum w:abstractNumId="2" w15:restartNumberingAfterBreak="0">
    <w:nsid w:val="12200854"/>
    <w:multiLevelType w:val="hybridMultilevel"/>
    <w:tmpl w:val="B2FACDB6"/>
    <w:lvl w:ilvl="0" w:tplc="60807000">
      <w:start w:val="1"/>
      <w:numFmt w:val="bullet"/>
      <w:lvlText w:val=" "/>
      <w:lvlJc w:val="left"/>
    </w:lvl>
    <w:lvl w:ilvl="1" w:tplc="0DE8E830">
      <w:numFmt w:val="decimal"/>
      <w:lvlText w:val=""/>
      <w:lvlJc w:val="left"/>
    </w:lvl>
    <w:lvl w:ilvl="2" w:tplc="20FCCE14">
      <w:numFmt w:val="decimal"/>
      <w:lvlText w:val=""/>
      <w:lvlJc w:val="left"/>
    </w:lvl>
    <w:lvl w:ilvl="3" w:tplc="588440AE">
      <w:numFmt w:val="decimal"/>
      <w:lvlText w:val=""/>
      <w:lvlJc w:val="left"/>
    </w:lvl>
    <w:lvl w:ilvl="4" w:tplc="B7C0B8E4">
      <w:numFmt w:val="decimal"/>
      <w:lvlText w:val=""/>
      <w:lvlJc w:val="left"/>
    </w:lvl>
    <w:lvl w:ilvl="5" w:tplc="A718CA14">
      <w:numFmt w:val="decimal"/>
      <w:lvlText w:val=""/>
      <w:lvlJc w:val="left"/>
    </w:lvl>
    <w:lvl w:ilvl="6" w:tplc="DE2010EA">
      <w:numFmt w:val="decimal"/>
      <w:lvlText w:val=""/>
      <w:lvlJc w:val="left"/>
    </w:lvl>
    <w:lvl w:ilvl="7" w:tplc="664623D4">
      <w:numFmt w:val="decimal"/>
      <w:lvlText w:val=""/>
      <w:lvlJc w:val="left"/>
    </w:lvl>
    <w:lvl w:ilvl="8" w:tplc="E34A300C">
      <w:numFmt w:val="decimal"/>
      <w:lvlText w:val=""/>
      <w:lvlJc w:val="left"/>
    </w:lvl>
  </w:abstractNum>
  <w:abstractNum w:abstractNumId="3" w15:restartNumberingAfterBreak="0">
    <w:nsid w:val="1F16E9E8"/>
    <w:multiLevelType w:val="hybridMultilevel"/>
    <w:tmpl w:val="86F4BEFE"/>
    <w:lvl w:ilvl="0" w:tplc="CEEE11F6">
      <w:start w:val="1"/>
      <w:numFmt w:val="bullet"/>
      <w:lvlText w:val="3"/>
      <w:lvlJc w:val="left"/>
    </w:lvl>
    <w:lvl w:ilvl="1" w:tplc="8946ACC2">
      <w:numFmt w:val="decimal"/>
      <w:lvlText w:val=""/>
      <w:lvlJc w:val="left"/>
    </w:lvl>
    <w:lvl w:ilvl="2" w:tplc="1BDAC328">
      <w:numFmt w:val="decimal"/>
      <w:lvlText w:val=""/>
      <w:lvlJc w:val="left"/>
    </w:lvl>
    <w:lvl w:ilvl="3" w:tplc="5FA0F042">
      <w:numFmt w:val="decimal"/>
      <w:lvlText w:val=""/>
      <w:lvlJc w:val="left"/>
    </w:lvl>
    <w:lvl w:ilvl="4" w:tplc="D5409858">
      <w:numFmt w:val="decimal"/>
      <w:lvlText w:val=""/>
      <w:lvlJc w:val="left"/>
    </w:lvl>
    <w:lvl w:ilvl="5" w:tplc="DF22C9F2">
      <w:numFmt w:val="decimal"/>
      <w:lvlText w:val=""/>
      <w:lvlJc w:val="left"/>
    </w:lvl>
    <w:lvl w:ilvl="6" w:tplc="ED580D6A">
      <w:numFmt w:val="decimal"/>
      <w:lvlText w:val=""/>
      <w:lvlJc w:val="left"/>
    </w:lvl>
    <w:lvl w:ilvl="7" w:tplc="DD7C8DD0">
      <w:numFmt w:val="decimal"/>
      <w:lvlText w:val=""/>
      <w:lvlJc w:val="left"/>
    </w:lvl>
    <w:lvl w:ilvl="8" w:tplc="033A47E8">
      <w:numFmt w:val="decimal"/>
      <w:lvlText w:val=""/>
      <w:lvlJc w:val="left"/>
    </w:lvl>
  </w:abstractNum>
  <w:abstractNum w:abstractNumId="4" w15:restartNumberingAfterBreak="0">
    <w:nsid w:val="2EB141F2"/>
    <w:multiLevelType w:val="hybridMultilevel"/>
    <w:tmpl w:val="46245720"/>
    <w:lvl w:ilvl="0" w:tplc="D0085554">
      <w:start w:val="1"/>
      <w:numFmt w:val="bullet"/>
      <w:lvlText w:val=" "/>
      <w:lvlJc w:val="left"/>
    </w:lvl>
    <w:lvl w:ilvl="1" w:tplc="D7CAFC50">
      <w:numFmt w:val="decimal"/>
      <w:lvlText w:val=""/>
      <w:lvlJc w:val="left"/>
    </w:lvl>
    <w:lvl w:ilvl="2" w:tplc="474A38D0">
      <w:numFmt w:val="decimal"/>
      <w:lvlText w:val=""/>
      <w:lvlJc w:val="left"/>
    </w:lvl>
    <w:lvl w:ilvl="3" w:tplc="1086432C">
      <w:numFmt w:val="decimal"/>
      <w:lvlText w:val=""/>
      <w:lvlJc w:val="left"/>
    </w:lvl>
    <w:lvl w:ilvl="4" w:tplc="8228D7FC">
      <w:numFmt w:val="decimal"/>
      <w:lvlText w:val=""/>
      <w:lvlJc w:val="left"/>
    </w:lvl>
    <w:lvl w:ilvl="5" w:tplc="7B1C7804">
      <w:numFmt w:val="decimal"/>
      <w:lvlText w:val=""/>
      <w:lvlJc w:val="left"/>
    </w:lvl>
    <w:lvl w:ilvl="6" w:tplc="9828BAD6">
      <w:numFmt w:val="decimal"/>
      <w:lvlText w:val=""/>
      <w:lvlJc w:val="left"/>
    </w:lvl>
    <w:lvl w:ilvl="7" w:tplc="51A6CCA2">
      <w:numFmt w:val="decimal"/>
      <w:lvlText w:val=""/>
      <w:lvlJc w:val="left"/>
    </w:lvl>
    <w:lvl w:ilvl="8" w:tplc="1B8C469C">
      <w:numFmt w:val="decimal"/>
      <w:lvlText w:val=""/>
      <w:lvlJc w:val="left"/>
    </w:lvl>
  </w:abstractNum>
  <w:abstractNum w:abstractNumId="5" w15:restartNumberingAfterBreak="0">
    <w:nsid w:val="41B71EFB"/>
    <w:multiLevelType w:val="hybridMultilevel"/>
    <w:tmpl w:val="4AA6279C"/>
    <w:lvl w:ilvl="0" w:tplc="F1A035E0">
      <w:start w:val="1"/>
      <w:numFmt w:val="bullet"/>
      <w:lvlText w:val="1"/>
      <w:lvlJc w:val="left"/>
    </w:lvl>
    <w:lvl w:ilvl="1" w:tplc="1FAEC954">
      <w:numFmt w:val="decimal"/>
      <w:lvlText w:val=""/>
      <w:lvlJc w:val="left"/>
    </w:lvl>
    <w:lvl w:ilvl="2" w:tplc="5A7CC114">
      <w:numFmt w:val="decimal"/>
      <w:lvlText w:val=""/>
      <w:lvlJc w:val="left"/>
    </w:lvl>
    <w:lvl w:ilvl="3" w:tplc="9552D6C6">
      <w:numFmt w:val="decimal"/>
      <w:lvlText w:val=""/>
      <w:lvlJc w:val="left"/>
    </w:lvl>
    <w:lvl w:ilvl="4" w:tplc="E2D49EDA">
      <w:numFmt w:val="decimal"/>
      <w:lvlText w:val=""/>
      <w:lvlJc w:val="left"/>
    </w:lvl>
    <w:lvl w:ilvl="5" w:tplc="A78C5A94">
      <w:numFmt w:val="decimal"/>
      <w:lvlText w:val=""/>
      <w:lvlJc w:val="left"/>
    </w:lvl>
    <w:lvl w:ilvl="6" w:tplc="3C6457D0">
      <w:numFmt w:val="decimal"/>
      <w:lvlText w:val=""/>
      <w:lvlJc w:val="left"/>
    </w:lvl>
    <w:lvl w:ilvl="7" w:tplc="20A854E4">
      <w:numFmt w:val="decimal"/>
      <w:lvlText w:val=""/>
      <w:lvlJc w:val="left"/>
    </w:lvl>
    <w:lvl w:ilvl="8" w:tplc="13FA9E8C">
      <w:numFmt w:val="decimal"/>
      <w:lvlText w:val=""/>
      <w:lvlJc w:val="left"/>
    </w:lvl>
  </w:abstractNum>
  <w:abstractNum w:abstractNumId="6" w15:restartNumberingAfterBreak="0">
    <w:nsid w:val="4DB127F8"/>
    <w:multiLevelType w:val="hybridMultilevel"/>
    <w:tmpl w:val="86F872AE"/>
    <w:lvl w:ilvl="0" w:tplc="E2766C52">
      <w:start w:val="1"/>
      <w:numFmt w:val="bullet"/>
      <w:lvlText w:val="1"/>
      <w:lvlJc w:val="left"/>
    </w:lvl>
    <w:lvl w:ilvl="1" w:tplc="E3DE57F0">
      <w:numFmt w:val="decimal"/>
      <w:lvlText w:val=""/>
      <w:lvlJc w:val="left"/>
    </w:lvl>
    <w:lvl w:ilvl="2" w:tplc="0D082F4E">
      <w:numFmt w:val="decimal"/>
      <w:lvlText w:val=""/>
      <w:lvlJc w:val="left"/>
    </w:lvl>
    <w:lvl w:ilvl="3" w:tplc="0EFE64BA">
      <w:numFmt w:val="decimal"/>
      <w:lvlText w:val=""/>
      <w:lvlJc w:val="left"/>
    </w:lvl>
    <w:lvl w:ilvl="4" w:tplc="C230272A">
      <w:numFmt w:val="decimal"/>
      <w:lvlText w:val=""/>
      <w:lvlJc w:val="left"/>
    </w:lvl>
    <w:lvl w:ilvl="5" w:tplc="FA927B86">
      <w:numFmt w:val="decimal"/>
      <w:lvlText w:val=""/>
      <w:lvlJc w:val="left"/>
    </w:lvl>
    <w:lvl w:ilvl="6" w:tplc="2A2C30B0">
      <w:numFmt w:val="decimal"/>
      <w:lvlText w:val=""/>
      <w:lvlJc w:val="left"/>
    </w:lvl>
    <w:lvl w:ilvl="7" w:tplc="57B2BCDC">
      <w:numFmt w:val="decimal"/>
      <w:lvlText w:val=""/>
      <w:lvlJc w:val="left"/>
    </w:lvl>
    <w:lvl w:ilvl="8" w:tplc="BA7E153A">
      <w:numFmt w:val="decimal"/>
      <w:lvlText w:val=""/>
      <w:lvlJc w:val="left"/>
    </w:lvl>
  </w:abstractNum>
  <w:abstractNum w:abstractNumId="7" w15:restartNumberingAfterBreak="0">
    <w:nsid w:val="515F007C"/>
    <w:multiLevelType w:val="hybridMultilevel"/>
    <w:tmpl w:val="3AB6A110"/>
    <w:lvl w:ilvl="0" w:tplc="82603D96">
      <w:start w:val="1"/>
      <w:numFmt w:val="bullet"/>
      <w:lvlText w:val=" "/>
      <w:lvlJc w:val="left"/>
    </w:lvl>
    <w:lvl w:ilvl="1" w:tplc="1D046524">
      <w:numFmt w:val="decimal"/>
      <w:lvlText w:val=""/>
      <w:lvlJc w:val="left"/>
    </w:lvl>
    <w:lvl w:ilvl="2" w:tplc="7B5E32B4">
      <w:numFmt w:val="decimal"/>
      <w:lvlText w:val=""/>
      <w:lvlJc w:val="left"/>
    </w:lvl>
    <w:lvl w:ilvl="3" w:tplc="9164183E">
      <w:numFmt w:val="decimal"/>
      <w:lvlText w:val=""/>
      <w:lvlJc w:val="left"/>
    </w:lvl>
    <w:lvl w:ilvl="4" w:tplc="8286BF46">
      <w:numFmt w:val="decimal"/>
      <w:lvlText w:val=""/>
      <w:lvlJc w:val="left"/>
    </w:lvl>
    <w:lvl w:ilvl="5" w:tplc="61E4BBE4">
      <w:numFmt w:val="decimal"/>
      <w:lvlText w:val=""/>
      <w:lvlJc w:val="left"/>
    </w:lvl>
    <w:lvl w:ilvl="6" w:tplc="CBAAD948">
      <w:numFmt w:val="decimal"/>
      <w:lvlText w:val=""/>
      <w:lvlJc w:val="left"/>
    </w:lvl>
    <w:lvl w:ilvl="7" w:tplc="3774B198">
      <w:numFmt w:val="decimal"/>
      <w:lvlText w:val=""/>
      <w:lvlJc w:val="left"/>
    </w:lvl>
    <w:lvl w:ilvl="8" w:tplc="989AEA60">
      <w:numFmt w:val="decimal"/>
      <w:lvlText w:val=""/>
      <w:lvlJc w:val="left"/>
    </w:lvl>
  </w:abstractNum>
  <w:abstractNum w:abstractNumId="8" w15:restartNumberingAfterBreak="0">
    <w:nsid w:val="5BD062C2"/>
    <w:multiLevelType w:val="hybridMultilevel"/>
    <w:tmpl w:val="07BE84E4"/>
    <w:lvl w:ilvl="0" w:tplc="A1920FEC">
      <w:start w:val="1"/>
      <w:numFmt w:val="bullet"/>
      <w:lvlText w:val=" "/>
      <w:lvlJc w:val="left"/>
    </w:lvl>
    <w:lvl w:ilvl="1" w:tplc="4EE4E2D0">
      <w:numFmt w:val="decimal"/>
      <w:lvlText w:val=""/>
      <w:lvlJc w:val="left"/>
    </w:lvl>
    <w:lvl w:ilvl="2" w:tplc="F9EA4A92">
      <w:numFmt w:val="decimal"/>
      <w:lvlText w:val=""/>
      <w:lvlJc w:val="left"/>
    </w:lvl>
    <w:lvl w:ilvl="3" w:tplc="41F84616">
      <w:numFmt w:val="decimal"/>
      <w:lvlText w:val=""/>
      <w:lvlJc w:val="left"/>
    </w:lvl>
    <w:lvl w:ilvl="4" w:tplc="4F968E0C">
      <w:numFmt w:val="decimal"/>
      <w:lvlText w:val=""/>
      <w:lvlJc w:val="left"/>
    </w:lvl>
    <w:lvl w:ilvl="5" w:tplc="C3F63366">
      <w:numFmt w:val="decimal"/>
      <w:lvlText w:val=""/>
      <w:lvlJc w:val="left"/>
    </w:lvl>
    <w:lvl w:ilvl="6" w:tplc="5CDE1662">
      <w:numFmt w:val="decimal"/>
      <w:lvlText w:val=""/>
      <w:lvlJc w:val="left"/>
    </w:lvl>
    <w:lvl w:ilvl="7" w:tplc="2E107242">
      <w:numFmt w:val="decimal"/>
      <w:lvlText w:val=""/>
      <w:lvlJc w:val="left"/>
    </w:lvl>
    <w:lvl w:ilvl="8" w:tplc="C630AC3A">
      <w:numFmt w:val="decimal"/>
      <w:lvlText w:val=""/>
      <w:lvlJc w:val="left"/>
    </w:lvl>
  </w:abstractNum>
  <w:abstractNum w:abstractNumId="9" w15:restartNumberingAfterBreak="0">
    <w:nsid w:val="66EF438D"/>
    <w:multiLevelType w:val="hybridMultilevel"/>
    <w:tmpl w:val="EBC80126"/>
    <w:lvl w:ilvl="0" w:tplc="7E0022B6">
      <w:start w:val="10"/>
      <w:numFmt w:val="decimal"/>
      <w:lvlText w:val="%1"/>
      <w:lvlJc w:val="left"/>
    </w:lvl>
    <w:lvl w:ilvl="1" w:tplc="E34C6698">
      <w:numFmt w:val="decimal"/>
      <w:lvlText w:val=""/>
      <w:lvlJc w:val="left"/>
    </w:lvl>
    <w:lvl w:ilvl="2" w:tplc="573E5820">
      <w:numFmt w:val="decimal"/>
      <w:lvlText w:val=""/>
      <w:lvlJc w:val="left"/>
    </w:lvl>
    <w:lvl w:ilvl="3" w:tplc="5BDEE3AE">
      <w:numFmt w:val="decimal"/>
      <w:lvlText w:val=""/>
      <w:lvlJc w:val="left"/>
    </w:lvl>
    <w:lvl w:ilvl="4" w:tplc="3DDEC8AC">
      <w:numFmt w:val="decimal"/>
      <w:lvlText w:val=""/>
      <w:lvlJc w:val="left"/>
    </w:lvl>
    <w:lvl w:ilvl="5" w:tplc="F60A5EA8">
      <w:numFmt w:val="decimal"/>
      <w:lvlText w:val=""/>
      <w:lvlJc w:val="left"/>
    </w:lvl>
    <w:lvl w:ilvl="6" w:tplc="B54240C2">
      <w:numFmt w:val="decimal"/>
      <w:lvlText w:val=""/>
      <w:lvlJc w:val="left"/>
    </w:lvl>
    <w:lvl w:ilvl="7" w:tplc="A790D25E">
      <w:numFmt w:val="decimal"/>
      <w:lvlText w:val=""/>
      <w:lvlJc w:val="left"/>
    </w:lvl>
    <w:lvl w:ilvl="8" w:tplc="075C8E72">
      <w:numFmt w:val="decimal"/>
      <w:lvlText w:val=""/>
      <w:lvlJc w:val="left"/>
    </w:lvl>
  </w:abstractNum>
  <w:abstractNum w:abstractNumId="10" w15:restartNumberingAfterBreak="0">
    <w:nsid w:val="7545E146"/>
    <w:multiLevelType w:val="hybridMultilevel"/>
    <w:tmpl w:val="331E915E"/>
    <w:lvl w:ilvl="0" w:tplc="3732EA38">
      <w:start w:val="1"/>
      <w:numFmt w:val="bullet"/>
      <w:lvlText w:val=" "/>
      <w:lvlJc w:val="left"/>
    </w:lvl>
    <w:lvl w:ilvl="1" w:tplc="E8C0CCD4">
      <w:numFmt w:val="decimal"/>
      <w:lvlText w:val=""/>
      <w:lvlJc w:val="left"/>
    </w:lvl>
    <w:lvl w:ilvl="2" w:tplc="92A41D36">
      <w:numFmt w:val="decimal"/>
      <w:lvlText w:val=""/>
      <w:lvlJc w:val="left"/>
    </w:lvl>
    <w:lvl w:ilvl="3" w:tplc="10027012">
      <w:numFmt w:val="decimal"/>
      <w:lvlText w:val=""/>
      <w:lvlJc w:val="left"/>
    </w:lvl>
    <w:lvl w:ilvl="4" w:tplc="BD90D3D2">
      <w:numFmt w:val="decimal"/>
      <w:lvlText w:val=""/>
      <w:lvlJc w:val="left"/>
    </w:lvl>
    <w:lvl w:ilvl="5" w:tplc="C00AC6C8">
      <w:numFmt w:val="decimal"/>
      <w:lvlText w:val=""/>
      <w:lvlJc w:val="left"/>
    </w:lvl>
    <w:lvl w:ilvl="6" w:tplc="67C0A62C">
      <w:numFmt w:val="decimal"/>
      <w:lvlText w:val=""/>
      <w:lvlJc w:val="left"/>
    </w:lvl>
    <w:lvl w:ilvl="7" w:tplc="5E02FA5C">
      <w:numFmt w:val="decimal"/>
      <w:lvlText w:val=""/>
      <w:lvlJc w:val="left"/>
    </w:lvl>
    <w:lvl w:ilvl="8" w:tplc="24649D9E">
      <w:numFmt w:val="decimal"/>
      <w:lvlText w:val=""/>
      <w:lvlJc w:val="left"/>
    </w:lvl>
  </w:abstractNum>
  <w:abstractNum w:abstractNumId="11" w15:restartNumberingAfterBreak="0">
    <w:nsid w:val="79E2A9E3"/>
    <w:multiLevelType w:val="hybridMultilevel"/>
    <w:tmpl w:val="CB200A6E"/>
    <w:lvl w:ilvl="0" w:tplc="793211CE">
      <w:start w:val="1"/>
      <w:numFmt w:val="bullet"/>
      <w:lvlText w:val=" "/>
      <w:lvlJc w:val="left"/>
    </w:lvl>
    <w:lvl w:ilvl="1" w:tplc="5D3409C0">
      <w:numFmt w:val="decimal"/>
      <w:lvlText w:val=""/>
      <w:lvlJc w:val="left"/>
    </w:lvl>
    <w:lvl w:ilvl="2" w:tplc="8A1A9CD8">
      <w:numFmt w:val="decimal"/>
      <w:lvlText w:val=""/>
      <w:lvlJc w:val="left"/>
    </w:lvl>
    <w:lvl w:ilvl="3" w:tplc="7CF0A7AC">
      <w:numFmt w:val="decimal"/>
      <w:lvlText w:val=""/>
      <w:lvlJc w:val="left"/>
    </w:lvl>
    <w:lvl w:ilvl="4" w:tplc="1038812C">
      <w:numFmt w:val="decimal"/>
      <w:lvlText w:val=""/>
      <w:lvlJc w:val="left"/>
    </w:lvl>
    <w:lvl w:ilvl="5" w:tplc="D8D4C2C6">
      <w:numFmt w:val="decimal"/>
      <w:lvlText w:val=""/>
      <w:lvlJc w:val="left"/>
    </w:lvl>
    <w:lvl w:ilvl="6" w:tplc="D82CC84E">
      <w:numFmt w:val="decimal"/>
      <w:lvlText w:val=""/>
      <w:lvlJc w:val="left"/>
    </w:lvl>
    <w:lvl w:ilvl="7" w:tplc="0A8E4A5E">
      <w:numFmt w:val="decimal"/>
      <w:lvlText w:val=""/>
      <w:lvlJc w:val="left"/>
    </w:lvl>
    <w:lvl w:ilvl="8" w:tplc="8F4CFB5A">
      <w:numFmt w:val="decimal"/>
      <w:lvlText w:val=""/>
      <w:lvlJc w:val="left"/>
    </w:lvl>
  </w:abstractNum>
  <w:num w:numId="1">
    <w:abstractNumId w:val="4"/>
  </w:num>
  <w:num w:numId="2">
    <w:abstractNumId w:val="5"/>
  </w:num>
  <w:num w:numId="3">
    <w:abstractNumId w:val="11"/>
  </w:num>
  <w:num w:numId="4">
    <w:abstractNumId w:val="10"/>
  </w:num>
  <w:num w:numId="5">
    <w:abstractNumId w:val="7"/>
  </w:num>
  <w:num w:numId="6">
    <w:abstractNumId w:val="8"/>
  </w:num>
  <w:num w:numId="7">
    <w:abstractNumId w:val="2"/>
  </w:num>
  <w:num w:numId="8">
    <w:abstractNumId w:val="6"/>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0F"/>
    <w:rsid w:val="000F68FA"/>
    <w:rsid w:val="00190806"/>
    <w:rsid w:val="001F73A9"/>
    <w:rsid w:val="0032490D"/>
    <w:rsid w:val="00687E0F"/>
    <w:rsid w:val="00767F3E"/>
    <w:rsid w:val="008C358C"/>
    <w:rsid w:val="00B94834"/>
    <w:rsid w:val="00C47E56"/>
    <w:rsid w:val="00DD79D0"/>
    <w:rsid w:val="00FC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24D0C-3182-44D4-A879-FEFF72AC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4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4EB"/>
    <w:rPr>
      <w:rFonts w:ascii="Segoe UI" w:hAnsi="Segoe UI" w:cs="Segoe UI"/>
      <w:sz w:val="18"/>
      <w:szCs w:val="18"/>
    </w:rPr>
  </w:style>
  <w:style w:type="character" w:styleId="PlaceholderText">
    <w:name w:val="Placeholder Text"/>
    <w:basedOn w:val="DefaultParagraphFont"/>
    <w:uiPriority w:val="99"/>
    <w:semiHidden/>
    <w:rsid w:val="00C47E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Hinz, Jacob C (CCPS)</cp:lastModifiedBy>
  <cp:revision>6</cp:revision>
  <dcterms:created xsi:type="dcterms:W3CDTF">2022-03-31T11:17:00Z</dcterms:created>
  <dcterms:modified xsi:type="dcterms:W3CDTF">2022-03-31T12:47:00Z</dcterms:modified>
</cp:coreProperties>
</file>